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03F" w:rsidRDefault="0096503F">
      <w:pPr>
        <w:spacing w:before="3"/>
        <w:rPr>
          <w:b/>
        </w:rPr>
      </w:pPr>
    </w:p>
    <w:p w:rsidR="0096503F" w:rsidRDefault="0096503F" w:rsidP="0096503F">
      <w:pPr>
        <w:pStyle w:val="BodyText"/>
        <w:spacing w:before="64" w:line="264" w:lineRule="auto"/>
        <w:ind w:left="3194" w:right="3207"/>
        <w:rPr>
          <w:b w:val="0"/>
        </w:rPr>
      </w:pPr>
    </w:p>
    <w:p w:rsidR="0096503F" w:rsidRDefault="0096503F" w:rsidP="0096503F">
      <w:pPr>
        <w:pStyle w:val="BodyText"/>
        <w:spacing w:before="64" w:line="264" w:lineRule="auto"/>
        <w:ind w:left="3194" w:right="3207"/>
      </w:pPr>
    </w:p>
    <w:p w:rsidR="00860486" w:rsidRDefault="00860486" w:rsidP="00860486">
      <w:pPr>
        <w:pStyle w:val="BodyText"/>
        <w:ind w:left="2880" w:right="1280"/>
        <w:jc w:val="left"/>
      </w:pPr>
      <w:r>
        <w:t xml:space="preserve">Project Title: </w:t>
      </w:r>
      <w:r w:rsidR="00527CD2">
        <w:t>XXXX</w:t>
      </w:r>
    </w:p>
    <w:p w:rsidR="0096503F" w:rsidRDefault="0096503F" w:rsidP="00860486">
      <w:pPr>
        <w:pStyle w:val="BodyText"/>
        <w:ind w:left="2880" w:right="1280"/>
        <w:jc w:val="left"/>
      </w:pPr>
      <w:r>
        <w:t>University of Maryland, Baltimore</w:t>
      </w:r>
    </w:p>
    <w:p w:rsidR="0096503F" w:rsidRDefault="00BA5202" w:rsidP="00860486">
      <w:pPr>
        <w:pStyle w:val="BodyText"/>
        <w:ind w:left="2160" w:right="2720" w:firstLine="720"/>
        <w:jc w:val="left"/>
      </w:pPr>
      <w:r>
        <w:t>UMB Project No. XX-XXX</w:t>
      </w:r>
    </w:p>
    <w:p w:rsidR="0096503F" w:rsidRDefault="0096503F" w:rsidP="00860486">
      <w:pPr>
        <w:pStyle w:val="BodyText"/>
        <w:ind w:left="2160" w:right="2720" w:firstLine="720"/>
        <w:jc w:val="left"/>
      </w:pPr>
      <w:r>
        <w:t>CM/Contractor Job No</w:t>
      </w:r>
      <w:r w:rsidR="00BA5202">
        <w:t>. XXXXXX</w:t>
      </w:r>
    </w:p>
    <w:p w:rsidR="0096503F" w:rsidRDefault="0096503F" w:rsidP="0096503F">
      <w:pPr>
        <w:pStyle w:val="BodyText"/>
        <w:tabs>
          <w:tab w:val="left" w:pos="3504"/>
        </w:tabs>
        <w:spacing w:before="64" w:line="264" w:lineRule="auto"/>
        <w:ind w:left="3194" w:right="2000"/>
        <w:jc w:val="left"/>
      </w:pPr>
    </w:p>
    <w:p w:rsidR="0096503F" w:rsidRDefault="0096503F" w:rsidP="00FB2B99">
      <w:pPr>
        <w:pStyle w:val="BodyText"/>
        <w:spacing w:before="64" w:line="264" w:lineRule="auto"/>
        <w:ind w:left="4320" w:right="3207"/>
      </w:pPr>
      <w:r w:rsidRPr="0096503F">
        <w:br w:type="page"/>
      </w:r>
    </w:p>
    <w:p w:rsidR="0096503F" w:rsidRDefault="0096503F">
      <w:pPr>
        <w:rPr>
          <w:b/>
        </w:rPr>
      </w:pPr>
    </w:p>
    <w:p w:rsidR="00FC48CD" w:rsidRDefault="00FC48CD">
      <w:pPr>
        <w:spacing w:before="3"/>
        <w:rPr>
          <w:b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3423"/>
        <w:gridCol w:w="1988"/>
        <w:gridCol w:w="3692"/>
      </w:tblGrid>
      <w:tr w:rsidR="00FC48CD">
        <w:trPr>
          <w:trHeight w:val="503"/>
        </w:trPr>
        <w:tc>
          <w:tcPr>
            <w:tcW w:w="1294" w:type="dxa"/>
          </w:tcPr>
          <w:p w:rsidR="00FC48CD" w:rsidRDefault="00FB2B99">
            <w:pPr>
              <w:pStyle w:val="TableParagraph"/>
              <w:spacing w:before="217" w:line="26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3423" w:type="dxa"/>
          </w:tcPr>
          <w:p w:rsidR="00FC48CD" w:rsidRDefault="00FB2B99">
            <w:pPr>
              <w:pStyle w:val="TableParagraph"/>
              <w:spacing w:before="217" w:line="266" w:lineRule="exact"/>
              <w:ind w:left="19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988" w:type="dxa"/>
          </w:tcPr>
          <w:p w:rsidR="00FC48CD" w:rsidRDefault="00FB2B99">
            <w:pPr>
              <w:pStyle w:val="TableParagraph"/>
              <w:spacing w:before="217" w:line="266" w:lineRule="exact"/>
              <w:ind w:left="10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Manufacturer</w:t>
            </w:r>
          </w:p>
        </w:tc>
        <w:tc>
          <w:tcPr>
            <w:tcW w:w="3692" w:type="dxa"/>
          </w:tcPr>
          <w:p w:rsidR="00FC48CD" w:rsidRDefault="00FB2B99">
            <w:pPr>
              <w:pStyle w:val="TableParagraph"/>
              <w:spacing w:before="207" w:line="27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Manufacturer's Representative</w:t>
            </w:r>
          </w:p>
        </w:tc>
      </w:tr>
      <w:tr w:rsidR="00FC48CD">
        <w:trPr>
          <w:trHeight w:val="1753"/>
        </w:trPr>
        <w:tc>
          <w:tcPr>
            <w:tcW w:w="1294" w:type="dxa"/>
          </w:tcPr>
          <w:p w:rsidR="00FC48CD" w:rsidRPr="00BA5202" w:rsidRDefault="00FC48CD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FC48CD" w:rsidRPr="00BA5202" w:rsidRDefault="00FC48CD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FC48CD" w:rsidRPr="00BA5202" w:rsidRDefault="00FB2B99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FC48CD" w:rsidRPr="00BA5202" w:rsidRDefault="00FC48CD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FC48CD" w:rsidRPr="00BA5202" w:rsidRDefault="00FC48CD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FC48CD" w:rsidRPr="00BA5202" w:rsidRDefault="00FB2B99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FC48CD" w:rsidRPr="00BA5202" w:rsidRDefault="00FC48CD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FC48CD" w:rsidRPr="00BA5202" w:rsidRDefault="00FC48CD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FC48CD" w:rsidRPr="00BA5202" w:rsidRDefault="00FB2B99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FC48CD" w:rsidRPr="00BA5202" w:rsidRDefault="00E35778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FB2B99" w:rsidRPr="00BA5202">
              <w:rPr>
                <w:color w:val="000000" w:themeColor="text1"/>
              </w:rPr>
              <w:t>Atlantic Enterprises, Inc.</w:t>
            </w:r>
          </w:p>
          <w:p w:rsidR="00FC48CD" w:rsidRPr="00BA5202" w:rsidRDefault="00E35778" w:rsidP="00E35778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FB2B99"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="00FB2B99"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="00FB2B99" w:rsidRPr="00BA5202">
              <w:rPr>
                <w:color w:val="000000" w:themeColor="text1"/>
              </w:rPr>
              <w:t>Phone: (410) 663-6718</w:t>
            </w:r>
          </w:p>
          <w:p w:rsidR="00FC48CD" w:rsidRPr="00BA5202" w:rsidRDefault="00E35778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FB2B99"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="00FB2B99"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</w:tbl>
    <w:p w:rsidR="00AC6B48" w:rsidRDefault="00AC6B48"/>
    <w:p w:rsidR="0096503F" w:rsidRDefault="0096503F"/>
    <w:p w:rsidR="0096503F" w:rsidRDefault="0096503F"/>
    <w:p w:rsidR="0096503F" w:rsidRDefault="0096503F"/>
    <w:p w:rsidR="0096503F" w:rsidRDefault="0096503F"/>
    <w:p w:rsidR="0096503F" w:rsidRDefault="0096503F"/>
    <w:p w:rsidR="0096503F" w:rsidRDefault="0096503F"/>
    <w:p w:rsidR="0096503F" w:rsidRDefault="0096503F"/>
    <w:p w:rsidR="0096503F" w:rsidRDefault="0096503F"/>
    <w:p w:rsidR="0096503F" w:rsidRDefault="0096503F"/>
    <w:p w:rsidR="0096503F" w:rsidRDefault="0096503F"/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3423"/>
        <w:gridCol w:w="1988"/>
        <w:gridCol w:w="3692"/>
      </w:tblGrid>
      <w:tr w:rsidR="00BA5202" w:rsidTr="00EB0423">
        <w:trPr>
          <w:trHeight w:val="503"/>
        </w:trPr>
        <w:tc>
          <w:tcPr>
            <w:tcW w:w="1294" w:type="dxa"/>
          </w:tcPr>
          <w:p w:rsidR="00BA5202" w:rsidRDefault="00BA5202" w:rsidP="00EB0423">
            <w:pPr>
              <w:pStyle w:val="TableParagraph"/>
              <w:spacing w:before="217" w:line="26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3423" w:type="dxa"/>
          </w:tcPr>
          <w:p w:rsidR="00BA5202" w:rsidRDefault="00BA5202" w:rsidP="00EB0423">
            <w:pPr>
              <w:pStyle w:val="TableParagraph"/>
              <w:spacing w:before="217" w:line="266" w:lineRule="exact"/>
              <w:ind w:left="19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988" w:type="dxa"/>
          </w:tcPr>
          <w:p w:rsidR="00BA5202" w:rsidRDefault="00BA5202" w:rsidP="00EB0423">
            <w:pPr>
              <w:pStyle w:val="TableParagraph"/>
              <w:spacing w:before="217" w:line="266" w:lineRule="exact"/>
              <w:ind w:left="104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Manufacturer</w:t>
            </w:r>
          </w:p>
        </w:tc>
        <w:tc>
          <w:tcPr>
            <w:tcW w:w="3692" w:type="dxa"/>
          </w:tcPr>
          <w:p w:rsidR="00BA5202" w:rsidRDefault="00BA5202" w:rsidP="00EB0423">
            <w:pPr>
              <w:pStyle w:val="TableParagraph"/>
              <w:spacing w:before="207" w:line="27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Manufacturer's Representative</w:t>
            </w:r>
          </w:p>
        </w:tc>
      </w:tr>
      <w:tr w:rsidR="00C842BE" w:rsidRPr="00BA5202" w:rsidTr="00EB0423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 w:rsidTr="00EB0423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 w:rsidTr="00EB0423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 w:rsidTr="00EB0423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  <w:tr w:rsidR="00C842BE" w:rsidTr="00EB0423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  <w:bookmarkStart w:id="0" w:name="_GoBack"/>
        <w:bookmarkEnd w:id="0"/>
      </w:tr>
      <w:tr w:rsidR="00C842BE" w:rsidTr="00EB0423">
        <w:trPr>
          <w:trHeight w:val="1753"/>
        </w:trPr>
        <w:tc>
          <w:tcPr>
            <w:tcW w:w="1294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50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Division 9</w:t>
            </w:r>
          </w:p>
        </w:tc>
        <w:tc>
          <w:tcPr>
            <w:tcW w:w="3423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97" w:right="175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Finishes - Interior Painting</w:t>
            </w:r>
          </w:p>
        </w:tc>
        <w:tc>
          <w:tcPr>
            <w:tcW w:w="1988" w:type="dxa"/>
          </w:tcPr>
          <w:p w:rsidR="00C842BE" w:rsidRPr="00BA5202" w:rsidRDefault="00C842BE" w:rsidP="00C842BE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C842BE" w:rsidRPr="00BA5202" w:rsidRDefault="00C842BE" w:rsidP="00C842BE">
            <w:pPr>
              <w:pStyle w:val="TableParagraph"/>
              <w:spacing w:before="11"/>
              <w:rPr>
                <w:b/>
                <w:color w:val="000000" w:themeColor="text1"/>
                <w:sz w:val="37"/>
              </w:rPr>
            </w:pPr>
          </w:p>
          <w:p w:rsidR="00C842BE" w:rsidRPr="00BA5202" w:rsidRDefault="00C842BE" w:rsidP="00C842BE">
            <w:pPr>
              <w:pStyle w:val="TableParagraph"/>
              <w:ind w:left="104" w:right="84"/>
              <w:jc w:val="center"/>
              <w:rPr>
                <w:color w:val="000000" w:themeColor="text1"/>
                <w:sz w:val="24"/>
              </w:rPr>
            </w:pPr>
            <w:r w:rsidRPr="00BA5202">
              <w:rPr>
                <w:color w:val="000000" w:themeColor="text1"/>
                <w:sz w:val="24"/>
              </w:rPr>
              <w:t>Sherwin Williams</w:t>
            </w:r>
          </w:p>
        </w:tc>
        <w:tc>
          <w:tcPr>
            <w:tcW w:w="3692" w:type="dxa"/>
          </w:tcPr>
          <w:p w:rsidR="00C842BE" w:rsidRPr="00BA5202" w:rsidRDefault="00C842BE" w:rsidP="00C842BE">
            <w:pPr>
              <w:pStyle w:val="TableParagraph"/>
              <w:spacing w:before="190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Pr="00BA5202">
              <w:rPr>
                <w:color w:val="000000" w:themeColor="text1"/>
              </w:rPr>
              <w:t>Atlantic Enterprises, Inc.</w:t>
            </w:r>
          </w:p>
          <w:p w:rsidR="00C842BE" w:rsidRPr="00BA5202" w:rsidRDefault="00C842BE" w:rsidP="00C842BE">
            <w:pPr>
              <w:pStyle w:val="TableParagraph"/>
              <w:spacing w:before="25" w:line="264" w:lineRule="auto"/>
              <w:ind w:left="180" w:right="98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BA5202">
              <w:rPr>
                <w:color w:val="000000" w:themeColor="text1"/>
              </w:rPr>
              <w:t xml:space="preserve">P.O. Box 42800 </w:t>
            </w:r>
            <w:r>
              <w:rPr>
                <w:color w:val="000000" w:themeColor="text1"/>
              </w:rPr>
              <w:t xml:space="preserve">    Baltimore, MD </w:t>
            </w:r>
            <w:r w:rsidRPr="00BA5202">
              <w:rPr>
                <w:color w:val="000000" w:themeColor="text1"/>
              </w:rPr>
              <w:t xml:space="preserve">21284 </w:t>
            </w:r>
            <w:r>
              <w:rPr>
                <w:color w:val="000000" w:themeColor="text1"/>
              </w:rPr>
              <w:t xml:space="preserve">     </w:t>
            </w:r>
            <w:r w:rsidRPr="00BA5202">
              <w:rPr>
                <w:color w:val="000000" w:themeColor="text1"/>
              </w:rPr>
              <w:t>Phone: (410) 663-6718</w:t>
            </w:r>
          </w:p>
          <w:p w:rsidR="00C842BE" w:rsidRPr="00BA5202" w:rsidRDefault="00C842BE" w:rsidP="00C842BE">
            <w:pPr>
              <w:pStyle w:val="TableParagraph"/>
              <w:spacing w:before="1"/>
              <w:ind w:left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BA5202">
              <w:rPr>
                <w:color w:val="000000" w:themeColor="text1"/>
              </w:rPr>
              <w:t xml:space="preserve">Contact: Mr. Chris </w:t>
            </w:r>
            <w:proofErr w:type="spellStart"/>
            <w:r w:rsidRPr="00BA5202">
              <w:rPr>
                <w:color w:val="000000" w:themeColor="text1"/>
              </w:rPr>
              <w:t>Slawinski</w:t>
            </w:r>
            <w:proofErr w:type="spellEnd"/>
          </w:p>
        </w:tc>
      </w:tr>
    </w:tbl>
    <w:p w:rsidR="0096503F" w:rsidRDefault="0096503F"/>
    <w:sectPr w:rsidR="0096503F" w:rsidSect="0096503F">
      <w:headerReference w:type="default" r:id="rId6"/>
      <w:type w:val="continuous"/>
      <w:pgSz w:w="12240" w:h="15840"/>
      <w:pgMar w:top="1060" w:right="800" w:bottom="280" w:left="80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90" w:rsidRDefault="003F6E90" w:rsidP="0096503F">
      <w:r>
        <w:separator/>
      </w:r>
    </w:p>
  </w:endnote>
  <w:endnote w:type="continuationSeparator" w:id="0">
    <w:p w:rsidR="003F6E90" w:rsidRDefault="003F6E90" w:rsidP="0096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90" w:rsidRDefault="003F6E90" w:rsidP="0096503F">
      <w:r>
        <w:separator/>
      </w:r>
    </w:p>
  </w:footnote>
  <w:footnote w:type="continuationSeparator" w:id="0">
    <w:p w:rsidR="003F6E90" w:rsidRDefault="003F6E90" w:rsidP="0096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03F" w:rsidRDefault="0096503F" w:rsidP="0096503F">
    <w:pPr>
      <w:pStyle w:val="BodyText"/>
      <w:spacing w:line="274" w:lineRule="exact"/>
      <w:ind w:left="2376" w:right="2390"/>
    </w:pPr>
    <w:r>
      <w:t>MANUFACTURER'S AND SUPPLIER'S DIRECTORY</w:t>
    </w:r>
  </w:p>
  <w:p w:rsidR="0096503F" w:rsidRDefault="009650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CD"/>
    <w:rsid w:val="003F6E90"/>
    <w:rsid w:val="00527CD2"/>
    <w:rsid w:val="00860486"/>
    <w:rsid w:val="0096503F"/>
    <w:rsid w:val="00AC6B48"/>
    <w:rsid w:val="00BA5202"/>
    <w:rsid w:val="00C842BE"/>
    <w:rsid w:val="00E35778"/>
    <w:rsid w:val="00FB2B99"/>
    <w:rsid w:val="00FC48CD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8A1ED-20CE-41CD-B20D-3D3552C1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5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03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5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03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Bridgette Young</dc:creator>
  <cp:lastModifiedBy>Mavrinac, John</cp:lastModifiedBy>
  <cp:revision>6</cp:revision>
  <dcterms:created xsi:type="dcterms:W3CDTF">2019-09-26T18:25:00Z</dcterms:created>
  <dcterms:modified xsi:type="dcterms:W3CDTF">2019-09-30T16:45:00Z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</Properties>
</file>