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5E5E6" w14:textId="77777777" w:rsidR="00177048" w:rsidRPr="00EB6B40" w:rsidRDefault="00177048" w:rsidP="00EB6B40">
      <w:pPr>
        <w:pStyle w:val="NoSpacing"/>
        <w:jc w:val="center"/>
        <w:rPr>
          <w:rFonts w:ascii="Times New Roman" w:hAnsi="Times New Roman" w:cs="Times New Roman"/>
          <w:b/>
          <w:sz w:val="24"/>
        </w:rPr>
      </w:pPr>
      <w:r w:rsidRPr="00EB6B40">
        <w:rPr>
          <w:rFonts w:ascii="Times New Roman" w:hAnsi="Times New Roman" w:cs="Times New Roman"/>
          <w:b/>
          <w:sz w:val="24"/>
        </w:rPr>
        <w:t>University of Maryland, Baltimore</w:t>
      </w:r>
    </w:p>
    <w:p w14:paraId="78517ECB" w14:textId="4B71C938" w:rsidR="00177048" w:rsidRDefault="00177048" w:rsidP="00EB6B40">
      <w:pPr>
        <w:pStyle w:val="NoSpacing"/>
        <w:jc w:val="center"/>
        <w:rPr>
          <w:rFonts w:ascii="Times New Roman" w:hAnsi="Times New Roman" w:cs="Times New Roman"/>
          <w:b/>
          <w:sz w:val="24"/>
        </w:rPr>
      </w:pPr>
      <w:r w:rsidRPr="00EB6B40">
        <w:rPr>
          <w:rFonts w:ascii="Times New Roman" w:hAnsi="Times New Roman" w:cs="Times New Roman"/>
          <w:b/>
          <w:sz w:val="24"/>
        </w:rPr>
        <w:t>Assessment Plan Template</w:t>
      </w:r>
    </w:p>
    <w:p w14:paraId="103FA493" w14:textId="27B02EA0" w:rsidR="00177048" w:rsidRDefault="00177048" w:rsidP="00177048">
      <w:pPr>
        <w:pStyle w:val="NoSpacing"/>
        <w:rPr>
          <w:rFonts w:ascii="Times New Roman" w:hAnsi="Times New Roman" w:cs="Times New Roman"/>
          <w:sz w:val="24"/>
        </w:rPr>
      </w:pPr>
    </w:p>
    <w:p w14:paraId="74996594" w14:textId="77777777" w:rsidR="00177048" w:rsidRDefault="00177048" w:rsidP="00177048">
      <w:pPr>
        <w:pStyle w:val="NoSpacing"/>
        <w:rPr>
          <w:rFonts w:ascii="Times New Roman" w:hAnsi="Times New Roman" w:cs="Times New Roman"/>
          <w:sz w:val="24"/>
        </w:rPr>
      </w:pPr>
    </w:p>
    <w:p w14:paraId="3BDAD83A" w14:textId="75830553" w:rsidR="00177048" w:rsidRDefault="00177048" w:rsidP="00177048">
      <w:pPr>
        <w:pStyle w:val="NoSpacing"/>
        <w:rPr>
          <w:rFonts w:ascii="Times New Roman" w:hAnsi="Times New Roman" w:cs="Times New Roman"/>
          <w:sz w:val="24"/>
        </w:rPr>
      </w:pPr>
      <w:r>
        <w:rPr>
          <w:rFonts w:ascii="Times New Roman" w:hAnsi="Times New Roman" w:cs="Times New Roman"/>
          <w:sz w:val="24"/>
        </w:rPr>
        <w:t>The University of Maryland, Baltimore (UMB), in its efforts to ensure continuous improvement in all aspects of the conduct of its mission, p</w:t>
      </w:r>
      <w:r w:rsidR="005F7D4D">
        <w:rPr>
          <w:rFonts w:ascii="Times New Roman" w:hAnsi="Times New Roman" w:cs="Times New Roman"/>
          <w:sz w:val="24"/>
        </w:rPr>
        <w:t>rovides the following template</w:t>
      </w:r>
      <w:r>
        <w:rPr>
          <w:rFonts w:ascii="Times New Roman" w:hAnsi="Times New Roman" w:cs="Times New Roman"/>
          <w:sz w:val="24"/>
        </w:rPr>
        <w:t xml:space="preserve"> to assess student learning outcomes</w:t>
      </w:r>
      <w:r w:rsidR="0051722D">
        <w:rPr>
          <w:rFonts w:ascii="Times New Roman" w:hAnsi="Times New Roman" w:cs="Times New Roman"/>
          <w:sz w:val="24"/>
        </w:rPr>
        <w:t xml:space="preserve"> at the program level to</w:t>
      </w:r>
      <w:r w:rsidR="00E35941">
        <w:rPr>
          <w:rFonts w:ascii="Times New Roman" w:hAnsi="Times New Roman" w:cs="Times New Roman"/>
          <w:sz w:val="24"/>
        </w:rPr>
        <w:t xml:space="preserve"> comply with the Middle States Commission on Higher Education</w:t>
      </w:r>
      <w:r w:rsidR="0069675B">
        <w:rPr>
          <w:rFonts w:ascii="Times New Roman" w:hAnsi="Times New Roman" w:cs="Times New Roman"/>
          <w:sz w:val="24"/>
        </w:rPr>
        <w:t xml:space="preserve"> (MSCHE) </w:t>
      </w:r>
      <w:r w:rsidR="00E35941">
        <w:rPr>
          <w:rFonts w:ascii="Times New Roman" w:hAnsi="Times New Roman" w:cs="Times New Roman"/>
          <w:sz w:val="24"/>
        </w:rPr>
        <w:t>standards for accreditation</w:t>
      </w:r>
      <w:r w:rsidR="00A67725">
        <w:rPr>
          <w:rFonts w:ascii="Times New Roman" w:hAnsi="Times New Roman" w:cs="Times New Roman"/>
          <w:sz w:val="24"/>
        </w:rPr>
        <w:t xml:space="preserve">, </w:t>
      </w:r>
      <w:r w:rsidR="008D2AEF">
        <w:rPr>
          <w:rFonts w:ascii="Times New Roman" w:hAnsi="Times New Roman" w:cs="Times New Roman"/>
          <w:sz w:val="24"/>
        </w:rPr>
        <w:t xml:space="preserve">while also </w:t>
      </w:r>
      <w:r w:rsidR="00A67725">
        <w:rPr>
          <w:rFonts w:ascii="Times New Roman" w:hAnsi="Times New Roman" w:cs="Times New Roman"/>
          <w:sz w:val="24"/>
        </w:rPr>
        <w:t>establish</w:t>
      </w:r>
      <w:r w:rsidR="008D2AEF">
        <w:rPr>
          <w:rFonts w:ascii="Times New Roman" w:hAnsi="Times New Roman" w:cs="Times New Roman"/>
          <w:sz w:val="24"/>
        </w:rPr>
        <w:t>ing</w:t>
      </w:r>
      <w:r w:rsidR="00A67725">
        <w:rPr>
          <w:rFonts w:ascii="Times New Roman" w:hAnsi="Times New Roman" w:cs="Times New Roman"/>
          <w:sz w:val="24"/>
        </w:rPr>
        <w:t xml:space="preserve"> a program for continuous institutional assessment</w:t>
      </w:r>
      <w:r w:rsidR="00E35941">
        <w:rPr>
          <w:rFonts w:ascii="Times New Roman" w:hAnsi="Times New Roman" w:cs="Times New Roman"/>
          <w:sz w:val="24"/>
        </w:rPr>
        <w:t>.</w:t>
      </w:r>
    </w:p>
    <w:p w14:paraId="55A5ED7B" w14:textId="77777777" w:rsidR="0069675B" w:rsidRDefault="0069675B" w:rsidP="00177048">
      <w:pPr>
        <w:pStyle w:val="NoSpacing"/>
        <w:rPr>
          <w:rFonts w:ascii="Times New Roman" w:hAnsi="Times New Roman" w:cs="Times New Roman"/>
          <w:sz w:val="24"/>
        </w:rPr>
      </w:pPr>
    </w:p>
    <w:p w14:paraId="59945B4D" w14:textId="77777777" w:rsidR="0069675B" w:rsidRDefault="0069675B" w:rsidP="00177048">
      <w:pPr>
        <w:pStyle w:val="NoSpacing"/>
        <w:rPr>
          <w:rFonts w:ascii="Times New Roman" w:hAnsi="Times New Roman" w:cs="Times New Roman"/>
          <w:sz w:val="24"/>
        </w:rPr>
      </w:pPr>
      <w:r>
        <w:rPr>
          <w:rFonts w:ascii="Times New Roman" w:hAnsi="Times New Roman" w:cs="Times New Roman"/>
          <w:sz w:val="24"/>
        </w:rPr>
        <w:t>Specifically, this template relates to the MSCHE Standard III - Design and Delivery of the Student Learning Experience</w:t>
      </w:r>
      <w:r w:rsidR="00E15F54">
        <w:rPr>
          <w:rFonts w:ascii="Times New Roman" w:hAnsi="Times New Roman" w:cs="Times New Roman"/>
          <w:sz w:val="24"/>
        </w:rPr>
        <w:t>,</w:t>
      </w:r>
      <w:r>
        <w:rPr>
          <w:rFonts w:ascii="Times New Roman" w:hAnsi="Times New Roman" w:cs="Times New Roman"/>
          <w:sz w:val="24"/>
        </w:rPr>
        <w:t xml:space="preserve"> and reads as follows below:</w:t>
      </w:r>
    </w:p>
    <w:p w14:paraId="2B7F8E16" w14:textId="77777777" w:rsidR="0069675B" w:rsidRDefault="0069675B" w:rsidP="00177048">
      <w:pPr>
        <w:pStyle w:val="NoSpacing"/>
        <w:rPr>
          <w:rFonts w:ascii="Times New Roman" w:hAnsi="Times New Roman" w:cs="Times New Roman"/>
          <w:sz w:val="24"/>
        </w:rPr>
      </w:pPr>
    </w:p>
    <w:p w14:paraId="577AB829" w14:textId="77777777" w:rsidR="0069675B" w:rsidRPr="0097709B" w:rsidRDefault="0069675B" w:rsidP="0069675B">
      <w:pPr>
        <w:pStyle w:val="NoSpacing"/>
        <w:ind w:left="720" w:right="720"/>
        <w:mirrorIndents/>
        <w:rPr>
          <w:rFonts w:ascii="Times New Roman" w:hAnsi="Times New Roman" w:cs="Times New Roman"/>
          <w:b/>
          <w:i/>
          <w:sz w:val="24"/>
        </w:rPr>
      </w:pPr>
      <w:r w:rsidRPr="0097709B">
        <w:rPr>
          <w:rFonts w:ascii="Times New Roman" w:hAnsi="Times New Roman" w:cs="Times New Roman"/>
          <w:b/>
          <w:i/>
          <w:sz w:val="24"/>
        </w:rPr>
        <w:t>“An institution provides students with learning experiences that are characterized by rigor and coherence at all program, certificate, and degree levels, regardless of instructional modality. All learning experiences, regardless of modality, program pace/schedule, level, and setting are consistent with higher education expectations.”</w:t>
      </w:r>
    </w:p>
    <w:p w14:paraId="19F7D264" w14:textId="77777777" w:rsidR="005F7D4D" w:rsidRDefault="005F7D4D" w:rsidP="00177048">
      <w:pPr>
        <w:pStyle w:val="NoSpacing"/>
        <w:rPr>
          <w:rFonts w:ascii="Times New Roman" w:hAnsi="Times New Roman" w:cs="Times New Roman"/>
          <w:sz w:val="24"/>
        </w:rPr>
      </w:pPr>
    </w:p>
    <w:p w14:paraId="534F0378" w14:textId="16C3A900" w:rsidR="008D2AEF" w:rsidRDefault="008D2AEF" w:rsidP="00177048">
      <w:pPr>
        <w:pStyle w:val="NoSpacing"/>
        <w:rPr>
          <w:rFonts w:ascii="Times New Roman" w:hAnsi="Times New Roman" w:cs="Times New Roman"/>
          <w:sz w:val="24"/>
        </w:rPr>
      </w:pPr>
      <w:r>
        <w:rPr>
          <w:rFonts w:ascii="Times New Roman" w:hAnsi="Times New Roman" w:cs="Times New Roman"/>
          <w:sz w:val="24"/>
        </w:rPr>
        <w:t xml:space="preserve">Elements of the MSCHE Standard V: Educational Assessment Effectiveness -  specifically, </w:t>
      </w:r>
      <w:r w:rsidR="007D401C">
        <w:rPr>
          <w:rFonts w:ascii="Times New Roman" w:hAnsi="Times New Roman" w:cs="Times New Roman"/>
          <w:sz w:val="24"/>
        </w:rPr>
        <w:t>Criteria</w:t>
      </w:r>
      <w:r>
        <w:rPr>
          <w:rFonts w:ascii="Times New Roman" w:hAnsi="Times New Roman" w:cs="Times New Roman"/>
          <w:sz w:val="24"/>
        </w:rPr>
        <w:t xml:space="preserve"> #3 – the </w:t>
      </w:r>
      <w:r w:rsidRPr="008D2AEF">
        <w:rPr>
          <w:rFonts w:ascii="Times New Roman" w:hAnsi="Times New Roman" w:cs="Times New Roman"/>
          <w:sz w:val="24"/>
        </w:rPr>
        <w:t>consideration and use of assessment results for the improveme</w:t>
      </w:r>
      <w:r>
        <w:rPr>
          <w:rFonts w:ascii="Times New Roman" w:hAnsi="Times New Roman" w:cs="Times New Roman"/>
          <w:sz w:val="24"/>
        </w:rPr>
        <w:t>nt of educational effectiveness – pair</w:t>
      </w:r>
      <w:r w:rsidR="0003608F">
        <w:rPr>
          <w:rFonts w:ascii="Times New Roman" w:hAnsi="Times New Roman" w:cs="Times New Roman"/>
          <w:sz w:val="24"/>
        </w:rPr>
        <w:t>s with</w:t>
      </w:r>
      <w:r>
        <w:rPr>
          <w:rFonts w:ascii="Times New Roman" w:hAnsi="Times New Roman" w:cs="Times New Roman"/>
          <w:sz w:val="24"/>
        </w:rPr>
        <w:t xml:space="preserve"> Standard III and, therefore, such </w:t>
      </w:r>
      <w:r w:rsidR="0003608F">
        <w:rPr>
          <w:rFonts w:ascii="Times New Roman" w:hAnsi="Times New Roman" w:cs="Times New Roman"/>
          <w:sz w:val="24"/>
        </w:rPr>
        <w:t>tracking element is</w:t>
      </w:r>
      <w:r>
        <w:rPr>
          <w:rFonts w:ascii="Times New Roman" w:hAnsi="Times New Roman" w:cs="Times New Roman"/>
          <w:sz w:val="24"/>
        </w:rPr>
        <w:t xml:space="preserve"> also contained in this assessment template.</w:t>
      </w:r>
    </w:p>
    <w:p w14:paraId="1944F4D4" w14:textId="77777777" w:rsidR="008D2AEF" w:rsidRDefault="008D2AEF" w:rsidP="00177048">
      <w:pPr>
        <w:pStyle w:val="NoSpacing"/>
        <w:rPr>
          <w:rFonts w:ascii="Times New Roman" w:hAnsi="Times New Roman" w:cs="Times New Roman"/>
          <w:sz w:val="24"/>
        </w:rPr>
      </w:pPr>
    </w:p>
    <w:p w14:paraId="05712184" w14:textId="77777777" w:rsidR="005F7D4D" w:rsidRDefault="005F7D4D" w:rsidP="00177048">
      <w:pPr>
        <w:pStyle w:val="NoSpacing"/>
        <w:rPr>
          <w:rFonts w:ascii="Times New Roman" w:hAnsi="Times New Roman" w:cs="Times New Roman"/>
          <w:sz w:val="24"/>
        </w:rPr>
      </w:pPr>
      <w:r>
        <w:rPr>
          <w:rFonts w:ascii="Times New Roman" w:hAnsi="Times New Roman" w:cs="Times New Roman"/>
          <w:sz w:val="24"/>
        </w:rPr>
        <w:t>Each assessment plan should contain the following elements:</w:t>
      </w:r>
    </w:p>
    <w:p w14:paraId="601F76C7" w14:textId="77777777" w:rsidR="005F7D4D" w:rsidRDefault="005F7D4D" w:rsidP="00177048">
      <w:pPr>
        <w:pStyle w:val="NoSpacing"/>
        <w:rPr>
          <w:rFonts w:ascii="Times New Roman" w:hAnsi="Times New Roman" w:cs="Times New Roman"/>
          <w:sz w:val="24"/>
        </w:rPr>
      </w:pPr>
    </w:p>
    <w:p w14:paraId="321CA87B" w14:textId="77777777" w:rsidR="005F7D4D" w:rsidRDefault="00E15F54" w:rsidP="005F7D4D">
      <w:pPr>
        <w:pStyle w:val="NoSpacing"/>
        <w:numPr>
          <w:ilvl w:val="0"/>
          <w:numId w:val="1"/>
        </w:numPr>
        <w:rPr>
          <w:rFonts w:ascii="Times New Roman" w:hAnsi="Times New Roman" w:cs="Times New Roman"/>
          <w:sz w:val="24"/>
        </w:rPr>
      </w:pPr>
      <w:r>
        <w:rPr>
          <w:rFonts w:ascii="Times New Roman" w:hAnsi="Times New Roman" w:cs="Times New Roman"/>
          <w:sz w:val="24"/>
        </w:rPr>
        <w:t xml:space="preserve">Program </w:t>
      </w:r>
      <w:r w:rsidR="005F7D4D">
        <w:rPr>
          <w:rFonts w:ascii="Times New Roman" w:hAnsi="Times New Roman" w:cs="Times New Roman"/>
          <w:sz w:val="24"/>
        </w:rPr>
        <w:t xml:space="preserve">Mission </w:t>
      </w:r>
      <w:r w:rsidR="006F6641">
        <w:rPr>
          <w:rFonts w:ascii="Times New Roman" w:hAnsi="Times New Roman" w:cs="Times New Roman"/>
          <w:sz w:val="24"/>
        </w:rPr>
        <w:t>Statement</w:t>
      </w:r>
    </w:p>
    <w:p w14:paraId="107837A6" w14:textId="77777777" w:rsidR="005F7D4D" w:rsidRDefault="005F7D4D" w:rsidP="005F7D4D">
      <w:pPr>
        <w:pStyle w:val="NoSpacing"/>
        <w:numPr>
          <w:ilvl w:val="0"/>
          <w:numId w:val="1"/>
        </w:numPr>
        <w:rPr>
          <w:rFonts w:ascii="Times New Roman" w:hAnsi="Times New Roman" w:cs="Times New Roman"/>
          <w:sz w:val="24"/>
        </w:rPr>
      </w:pPr>
      <w:r>
        <w:rPr>
          <w:rFonts w:ascii="Times New Roman" w:hAnsi="Times New Roman" w:cs="Times New Roman"/>
          <w:sz w:val="24"/>
        </w:rPr>
        <w:t xml:space="preserve">Program </w:t>
      </w:r>
      <w:r w:rsidR="006F6641">
        <w:rPr>
          <w:rFonts w:ascii="Times New Roman" w:hAnsi="Times New Roman" w:cs="Times New Roman"/>
          <w:sz w:val="24"/>
        </w:rPr>
        <w:t>Description</w:t>
      </w:r>
    </w:p>
    <w:p w14:paraId="6EFBA149" w14:textId="77777777" w:rsidR="005F7D4D" w:rsidRDefault="005F7D4D" w:rsidP="005F7D4D">
      <w:pPr>
        <w:pStyle w:val="NoSpacing"/>
        <w:numPr>
          <w:ilvl w:val="0"/>
          <w:numId w:val="1"/>
        </w:numPr>
        <w:rPr>
          <w:rFonts w:ascii="Times New Roman" w:hAnsi="Times New Roman" w:cs="Times New Roman"/>
          <w:sz w:val="24"/>
        </w:rPr>
      </w:pPr>
      <w:r>
        <w:rPr>
          <w:rFonts w:ascii="Times New Roman" w:hAnsi="Times New Roman" w:cs="Times New Roman"/>
          <w:sz w:val="24"/>
        </w:rPr>
        <w:t xml:space="preserve">Program </w:t>
      </w:r>
      <w:r w:rsidR="006F6641">
        <w:rPr>
          <w:rFonts w:ascii="Times New Roman" w:hAnsi="Times New Roman" w:cs="Times New Roman"/>
          <w:sz w:val="24"/>
        </w:rPr>
        <w:t>Objectives</w:t>
      </w:r>
    </w:p>
    <w:p w14:paraId="46676062" w14:textId="77777777" w:rsidR="005F7D4D" w:rsidRDefault="005F7D4D" w:rsidP="005F7D4D">
      <w:pPr>
        <w:pStyle w:val="NoSpacing"/>
        <w:numPr>
          <w:ilvl w:val="0"/>
          <w:numId w:val="1"/>
        </w:numPr>
        <w:rPr>
          <w:rFonts w:ascii="Times New Roman" w:hAnsi="Times New Roman" w:cs="Times New Roman"/>
          <w:sz w:val="24"/>
        </w:rPr>
      </w:pPr>
      <w:r>
        <w:rPr>
          <w:rFonts w:ascii="Times New Roman" w:hAnsi="Times New Roman" w:cs="Times New Roman"/>
          <w:sz w:val="24"/>
        </w:rPr>
        <w:t xml:space="preserve">Student </w:t>
      </w:r>
      <w:r w:rsidR="00D5468A">
        <w:rPr>
          <w:rFonts w:ascii="Times New Roman" w:hAnsi="Times New Roman" w:cs="Times New Roman"/>
          <w:sz w:val="24"/>
        </w:rPr>
        <w:t>Learning Outcomes (a</w:t>
      </w:r>
      <w:r w:rsidR="006F6641">
        <w:rPr>
          <w:rFonts w:ascii="Times New Roman" w:hAnsi="Times New Roman" w:cs="Times New Roman"/>
          <w:sz w:val="24"/>
        </w:rPr>
        <w:t>nticipated</w:t>
      </w:r>
      <w:r w:rsidR="00D5468A">
        <w:rPr>
          <w:rFonts w:ascii="Times New Roman" w:hAnsi="Times New Roman" w:cs="Times New Roman"/>
          <w:sz w:val="24"/>
        </w:rPr>
        <w:t xml:space="preserve"> and tracked</w:t>
      </w:r>
      <w:r w:rsidR="006F6641">
        <w:rPr>
          <w:rFonts w:ascii="Times New Roman" w:hAnsi="Times New Roman" w:cs="Times New Roman"/>
          <w:sz w:val="24"/>
        </w:rPr>
        <w:t>)</w:t>
      </w:r>
    </w:p>
    <w:p w14:paraId="06E97AFA" w14:textId="77777777" w:rsidR="005F7D4D" w:rsidRDefault="005F7D4D" w:rsidP="005F7D4D">
      <w:pPr>
        <w:pStyle w:val="NoSpacing"/>
        <w:numPr>
          <w:ilvl w:val="0"/>
          <w:numId w:val="1"/>
        </w:numPr>
        <w:rPr>
          <w:rFonts w:ascii="Times New Roman" w:hAnsi="Times New Roman" w:cs="Times New Roman"/>
          <w:sz w:val="24"/>
        </w:rPr>
      </w:pPr>
      <w:r>
        <w:rPr>
          <w:rFonts w:ascii="Times New Roman" w:hAnsi="Times New Roman" w:cs="Times New Roman"/>
          <w:sz w:val="24"/>
        </w:rPr>
        <w:t xml:space="preserve">Methods </w:t>
      </w:r>
      <w:r w:rsidR="003D37F9">
        <w:rPr>
          <w:rFonts w:ascii="Times New Roman" w:hAnsi="Times New Roman" w:cs="Times New Roman"/>
          <w:sz w:val="24"/>
        </w:rPr>
        <w:t>o</w:t>
      </w:r>
      <w:r w:rsidR="006F6641">
        <w:rPr>
          <w:rFonts w:ascii="Times New Roman" w:hAnsi="Times New Roman" w:cs="Times New Roman"/>
          <w:sz w:val="24"/>
        </w:rPr>
        <w:t>f Assessment (Direct and Indirect</w:t>
      </w:r>
      <w:r w:rsidR="0069675B">
        <w:rPr>
          <w:rFonts w:ascii="Times New Roman" w:hAnsi="Times New Roman" w:cs="Times New Roman"/>
          <w:sz w:val="24"/>
        </w:rPr>
        <w:t xml:space="preserve"> and stated in qualitative or quantitative terms)</w:t>
      </w:r>
    </w:p>
    <w:p w14:paraId="461F8776" w14:textId="77777777" w:rsidR="005F7D4D" w:rsidRDefault="005F7D4D" w:rsidP="005F7D4D">
      <w:pPr>
        <w:pStyle w:val="NoSpacing"/>
        <w:numPr>
          <w:ilvl w:val="0"/>
          <w:numId w:val="1"/>
        </w:numPr>
        <w:rPr>
          <w:rFonts w:ascii="Times New Roman" w:hAnsi="Times New Roman" w:cs="Times New Roman"/>
          <w:sz w:val="24"/>
        </w:rPr>
      </w:pPr>
      <w:r>
        <w:rPr>
          <w:rFonts w:ascii="Times New Roman" w:hAnsi="Times New Roman" w:cs="Times New Roman"/>
          <w:sz w:val="24"/>
        </w:rPr>
        <w:t xml:space="preserve">Timeframe </w:t>
      </w:r>
      <w:r w:rsidR="006F6641">
        <w:rPr>
          <w:rFonts w:ascii="Times New Roman" w:hAnsi="Times New Roman" w:cs="Times New Roman"/>
          <w:sz w:val="24"/>
        </w:rPr>
        <w:t>for Data Collection and Analysis</w:t>
      </w:r>
    </w:p>
    <w:p w14:paraId="429C8E03" w14:textId="77777777" w:rsidR="005F7D4D" w:rsidRDefault="005F7D4D" w:rsidP="005F7D4D">
      <w:pPr>
        <w:pStyle w:val="NoSpacing"/>
        <w:numPr>
          <w:ilvl w:val="0"/>
          <w:numId w:val="1"/>
        </w:numPr>
        <w:rPr>
          <w:rFonts w:ascii="Times New Roman" w:hAnsi="Times New Roman" w:cs="Times New Roman"/>
          <w:sz w:val="24"/>
        </w:rPr>
      </w:pPr>
      <w:r>
        <w:rPr>
          <w:rFonts w:ascii="Times New Roman" w:hAnsi="Times New Roman" w:cs="Times New Roman"/>
          <w:sz w:val="24"/>
        </w:rPr>
        <w:t xml:space="preserve">Use </w:t>
      </w:r>
      <w:r w:rsidR="006F6641">
        <w:rPr>
          <w:rFonts w:ascii="Times New Roman" w:hAnsi="Times New Roman" w:cs="Times New Roman"/>
          <w:sz w:val="24"/>
        </w:rPr>
        <w:t xml:space="preserve">of </w:t>
      </w:r>
      <w:r>
        <w:rPr>
          <w:rFonts w:ascii="Times New Roman" w:hAnsi="Times New Roman" w:cs="Times New Roman"/>
          <w:sz w:val="24"/>
        </w:rPr>
        <w:t xml:space="preserve">Assessment </w:t>
      </w:r>
      <w:r w:rsidR="006F6641">
        <w:rPr>
          <w:rFonts w:ascii="Times New Roman" w:hAnsi="Times New Roman" w:cs="Times New Roman"/>
          <w:sz w:val="24"/>
        </w:rPr>
        <w:t>Data for Continuous Program Improvement</w:t>
      </w:r>
    </w:p>
    <w:p w14:paraId="0B00E242" w14:textId="77777777" w:rsidR="005F7D4D" w:rsidRDefault="005F7D4D" w:rsidP="005F7D4D">
      <w:pPr>
        <w:pStyle w:val="NoSpacing"/>
        <w:rPr>
          <w:rFonts w:ascii="Times New Roman" w:hAnsi="Times New Roman" w:cs="Times New Roman"/>
          <w:sz w:val="24"/>
        </w:rPr>
      </w:pPr>
    </w:p>
    <w:p w14:paraId="3BF4B74C" w14:textId="77777777" w:rsidR="005F7D4D" w:rsidRDefault="00DA622D" w:rsidP="00DA622D">
      <w:pPr>
        <w:pStyle w:val="NoSpacing"/>
        <w:numPr>
          <w:ilvl w:val="0"/>
          <w:numId w:val="2"/>
        </w:numPr>
        <w:rPr>
          <w:rFonts w:ascii="Times New Roman" w:hAnsi="Times New Roman" w:cs="Times New Roman"/>
          <w:sz w:val="24"/>
        </w:rPr>
      </w:pPr>
      <w:r w:rsidRPr="00DA622D">
        <w:rPr>
          <w:rFonts w:ascii="Times New Roman" w:hAnsi="Times New Roman" w:cs="Times New Roman"/>
          <w:b/>
          <w:sz w:val="24"/>
        </w:rPr>
        <w:t>Mission Statement</w:t>
      </w:r>
      <w:r>
        <w:rPr>
          <w:rFonts w:ascii="Times New Roman" w:hAnsi="Times New Roman" w:cs="Times New Roman"/>
          <w:sz w:val="24"/>
        </w:rPr>
        <w:t>: The mission statement should concisely state the name and purpose of the program.</w:t>
      </w:r>
    </w:p>
    <w:p w14:paraId="3628B6BA" w14:textId="77777777" w:rsidR="00DA622D" w:rsidRDefault="00DA622D" w:rsidP="00DA622D">
      <w:pPr>
        <w:pStyle w:val="NoSpacing"/>
        <w:rPr>
          <w:rFonts w:ascii="Times New Roman" w:hAnsi="Times New Roman" w:cs="Times New Roman"/>
          <w:sz w:val="24"/>
        </w:rPr>
      </w:pPr>
    </w:p>
    <w:p w14:paraId="52F6C86C" w14:textId="77777777" w:rsidR="00DA622D" w:rsidRDefault="00DA622D" w:rsidP="00DA622D">
      <w:pPr>
        <w:pStyle w:val="NoSpacing"/>
        <w:numPr>
          <w:ilvl w:val="0"/>
          <w:numId w:val="2"/>
        </w:numPr>
        <w:rPr>
          <w:rFonts w:ascii="Times New Roman" w:hAnsi="Times New Roman" w:cs="Times New Roman"/>
          <w:sz w:val="24"/>
        </w:rPr>
      </w:pPr>
      <w:r w:rsidRPr="00DA622D">
        <w:rPr>
          <w:rFonts w:ascii="Times New Roman" w:hAnsi="Times New Roman" w:cs="Times New Roman"/>
          <w:b/>
          <w:sz w:val="24"/>
        </w:rPr>
        <w:t>Program Description</w:t>
      </w:r>
      <w:r>
        <w:rPr>
          <w:rFonts w:ascii="Times New Roman" w:hAnsi="Times New Roman" w:cs="Times New Roman"/>
          <w:sz w:val="24"/>
        </w:rPr>
        <w:t xml:space="preserve">: </w:t>
      </w:r>
      <w:r w:rsidRPr="00DA622D">
        <w:rPr>
          <w:rFonts w:ascii="Times New Roman" w:hAnsi="Times New Roman" w:cs="Times New Roman"/>
          <w:sz w:val="24"/>
        </w:rPr>
        <w:t xml:space="preserve">The plan should include a 1-2 paragraph description of the program, highlighting the focus of the program, how </w:t>
      </w:r>
      <w:r w:rsidR="0069675B">
        <w:rPr>
          <w:rFonts w:ascii="Times New Roman" w:hAnsi="Times New Roman" w:cs="Times New Roman"/>
          <w:sz w:val="24"/>
        </w:rPr>
        <w:t xml:space="preserve">and where </w:t>
      </w:r>
      <w:r w:rsidRPr="00DA622D">
        <w:rPr>
          <w:rFonts w:ascii="Times New Roman" w:hAnsi="Times New Roman" w:cs="Times New Roman"/>
          <w:sz w:val="24"/>
        </w:rPr>
        <w:t>it is delivered, its intended market, whether it is professionally accredited, and other unique aspects of the program that would be important for assessment.</w:t>
      </w:r>
    </w:p>
    <w:p w14:paraId="6073C2AE" w14:textId="77777777" w:rsidR="00DA622D" w:rsidRDefault="00DA622D" w:rsidP="00DA622D">
      <w:pPr>
        <w:pStyle w:val="NoSpacing"/>
        <w:rPr>
          <w:rFonts w:ascii="Times New Roman" w:hAnsi="Times New Roman" w:cs="Times New Roman"/>
          <w:sz w:val="24"/>
        </w:rPr>
      </w:pPr>
    </w:p>
    <w:p w14:paraId="5400792F" w14:textId="77777777" w:rsidR="00DA622D" w:rsidRDefault="00DA622D" w:rsidP="00DA622D">
      <w:pPr>
        <w:pStyle w:val="NoSpacing"/>
        <w:numPr>
          <w:ilvl w:val="0"/>
          <w:numId w:val="2"/>
        </w:numPr>
        <w:rPr>
          <w:rFonts w:ascii="Times New Roman" w:hAnsi="Times New Roman" w:cs="Times New Roman"/>
          <w:sz w:val="24"/>
        </w:rPr>
      </w:pPr>
      <w:r w:rsidRPr="00EB6B40">
        <w:rPr>
          <w:rFonts w:ascii="Times New Roman" w:hAnsi="Times New Roman" w:cs="Times New Roman"/>
          <w:b/>
          <w:sz w:val="24"/>
        </w:rPr>
        <w:t>Program Objectives</w:t>
      </w:r>
      <w:r>
        <w:rPr>
          <w:rFonts w:ascii="Times New Roman" w:hAnsi="Times New Roman" w:cs="Times New Roman"/>
          <w:sz w:val="24"/>
        </w:rPr>
        <w:t>: The plan should provide the program’s objectives as specific statements indicating wh</w:t>
      </w:r>
      <w:r w:rsidR="00EB6B40">
        <w:rPr>
          <w:rFonts w:ascii="Times New Roman" w:hAnsi="Times New Roman" w:cs="Times New Roman"/>
          <w:sz w:val="24"/>
        </w:rPr>
        <w:t>a</w:t>
      </w:r>
      <w:r>
        <w:rPr>
          <w:rFonts w:ascii="Times New Roman" w:hAnsi="Times New Roman" w:cs="Times New Roman"/>
          <w:sz w:val="24"/>
        </w:rPr>
        <w:t xml:space="preserve">t the program wants to accomplish, and these statements should </w:t>
      </w:r>
      <w:r w:rsidR="00EB6B40">
        <w:rPr>
          <w:rFonts w:ascii="Times New Roman" w:hAnsi="Times New Roman" w:cs="Times New Roman"/>
          <w:sz w:val="24"/>
        </w:rPr>
        <w:t>connect to the mission statement.</w:t>
      </w:r>
    </w:p>
    <w:p w14:paraId="3135D019" w14:textId="77777777" w:rsidR="00EB6B40" w:rsidRPr="00EB6B40" w:rsidRDefault="00EB6B40" w:rsidP="00EB6B40">
      <w:pPr>
        <w:rPr>
          <w:rFonts w:ascii="Times New Roman" w:hAnsi="Times New Roman" w:cs="Times New Roman"/>
          <w:sz w:val="24"/>
        </w:rPr>
      </w:pPr>
    </w:p>
    <w:p w14:paraId="787D289E" w14:textId="77777777" w:rsidR="00EB6B40" w:rsidRPr="006F6641" w:rsidRDefault="00EB6B40" w:rsidP="00EB6B40">
      <w:pPr>
        <w:pStyle w:val="NoSpacing"/>
        <w:numPr>
          <w:ilvl w:val="0"/>
          <w:numId w:val="2"/>
        </w:numPr>
        <w:rPr>
          <w:rFonts w:ascii="Times New Roman" w:hAnsi="Times New Roman" w:cs="Times New Roman"/>
          <w:sz w:val="24"/>
        </w:rPr>
      </w:pPr>
      <w:r w:rsidRPr="00EB6B40">
        <w:rPr>
          <w:rFonts w:ascii="Times New Roman" w:hAnsi="Times New Roman" w:cs="Times New Roman"/>
          <w:b/>
          <w:sz w:val="24"/>
        </w:rPr>
        <w:t>Student Learning Outcomes</w:t>
      </w:r>
      <w:r>
        <w:rPr>
          <w:rFonts w:ascii="Times New Roman" w:hAnsi="Times New Roman" w:cs="Times New Roman"/>
          <w:sz w:val="24"/>
        </w:rPr>
        <w:t xml:space="preserve">: </w:t>
      </w:r>
      <w:r w:rsidRPr="00EB6B40">
        <w:rPr>
          <w:rFonts w:ascii="Times New Roman" w:hAnsi="Times New Roman" w:cs="Times New Roman"/>
          <w:sz w:val="24"/>
        </w:rPr>
        <w:t xml:space="preserve">Student learning outcomes </w:t>
      </w:r>
      <w:r>
        <w:rPr>
          <w:rFonts w:ascii="Times New Roman" w:hAnsi="Times New Roman" w:cs="Times New Roman"/>
          <w:sz w:val="24"/>
        </w:rPr>
        <w:t xml:space="preserve">(SLOs) </w:t>
      </w:r>
      <w:r w:rsidRPr="00EB6B40">
        <w:rPr>
          <w:rFonts w:ascii="Times New Roman" w:hAnsi="Times New Roman" w:cs="Times New Roman"/>
          <w:sz w:val="24"/>
        </w:rPr>
        <w:t xml:space="preserve">are the accumulated knowledge, skills, and attitudes that students develop during a course of study in the program.  Essentially, SLOs tell us what students will learn in the program.   SLOs should not be confused with program objectives, which are focused on what the program will accomplish.  SLOs should be written as specific, measureable statements describing </w:t>
      </w:r>
      <w:r w:rsidRPr="00EB6B40">
        <w:rPr>
          <w:rFonts w:ascii="Times New Roman" w:hAnsi="Times New Roman" w:cs="Times New Roman"/>
          <w:i/>
          <w:sz w:val="24"/>
        </w:rPr>
        <w:t>what students will be able to do</w:t>
      </w:r>
      <w:r w:rsidRPr="00EB6B40">
        <w:rPr>
          <w:rFonts w:ascii="Times New Roman" w:hAnsi="Times New Roman" w:cs="Times New Roman"/>
          <w:sz w:val="24"/>
        </w:rPr>
        <w:t xml:space="preserve"> upon completion of the program. Each SLO should contain an </w:t>
      </w:r>
      <w:r w:rsidRPr="00EB6B40">
        <w:rPr>
          <w:rFonts w:ascii="Times New Roman" w:hAnsi="Times New Roman" w:cs="Times New Roman"/>
          <w:b/>
          <w:i/>
          <w:sz w:val="24"/>
        </w:rPr>
        <w:t>action verb</w:t>
      </w:r>
      <w:r w:rsidRPr="00EB6B40">
        <w:rPr>
          <w:rFonts w:ascii="Times New Roman" w:hAnsi="Times New Roman" w:cs="Times New Roman"/>
          <w:sz w:val="24"/>
        </w:rPr>
        <w:t xml:space="preserve"> and a </w:t>
      </w:r>
      <w:r w:rsidRPr="00EB6B40">
        <w:rPr>
          <w:rFonts w:ascii="Times New Roman" w:hAnsi="Times New Roman" w:cs="Times New Roman"/>
          <w:sz w:val="24"/>
          <w:u w:val="single"/>
        </w:rPr>
        <w:t>learning statement</w:t>
      </w:r>
      <w:r w:rsidRPr="00EB6B40">
        <w:rPr>
          <w:rFonts w:ascii="Times New Roman" w:hAnsi="Times New Roman" w:cs="Times New Roman"/>
          <w:sz w:val="24"/>
        </w:rPr>
        <w:t>.  For example, upon completion of the PhD in XX, students will be able to</w:t>
      </w:r>
      <w:r w:rsidRPr="00EB6B40">
        <w:rPr>
          <w:rFonts w:ascii="Times New Roman" w:hAnsi="Times New Roman" w:cs="Times New Roman"/>
          <w:b/>
          <w:i/>
          <w:sz w:val="24"/>
        </w:rPr>
        <w:t xml:space="preserve"> analyze and evaluate</w:t>
      </w:r>
      <w:r w:rsidRPr="00EB6B40">
        <w:rPr>
          <w:rFonts w:ascii="Times New Roman" w:hAnsi="Times New Roman" w:cs="Times New Roman"/>
          <w:sz w:val="24"/>
        </w:rPr>
        <w:t xml:space="preserve"> </w:t>
      </w:r>
      <w:r w:rsidRPr="00EB6B40">
        <w:rPr>
          <w:rFonts w:ascii="Times New Roman" w:hAnsi="Times New Roman" w:cs="Times New Roman"/>
          <w:sz w:val="24"/>
          <w:u w:val="single"/>
        </w:rPr>
        <w:t>the literature relevant to their area of study.</w:t>
      </w:r>
    </w:p>
    <w:p w14:paraId="748C37EC" w14:textId="77777777" w:rsidR="006F6641" w:rsidRPr="006F6641" w:rsidRDefault="006F6641" w:rsidP="006F6641"/>
    <w:p w14:paraId="424A42C2" w14:textId="77777777" w:rsidR="00E35941" w:rsidRPr="00E35941" w:rsidRDefault="006F6641" w:rsidP="00E35941">
      <w:pPr>
        <w:pStyle w:val="NoSpacing"/>
        <w:numPr>
          <w:ilvl w:val="0"/>
          <w:numId w:val="2"/>
        </w:numPr>
        <w:rPr>
          <w:rFonts w:ascii="Times New Roman" w:hAnsi="Times New Roman" w:cs="Times New Roman"/>
          <w:b/>
          <w:sz w:val="24"/>
        </w:rPr>
      </w:pPr>
      <w:r>
        <w:rPr>
          <w:rFonts w:ascii="Times New Roman" w:hAnsi="Times New Roman" w:cs="Times New Roman"/>
          <w:sz w:val="24"/>
        </w:rPr>
        <w:t xml:space="preserve">Methods of Assessment:  </w:t>
      </w:r>
      <w:r w:rsidR="00E35941" w:rsidRPr="00E35941">
        <w:rPr>
          <w:rFonts w:ascii="Times New Roman" w:hAnsi="Times New Roman" w:cs="Times New Roman"/>
          <w:sz w:val="24"/>
        </w:rPr>
        <w:t>Every assessment plan needs evidence to demonstrate student learning at the program level.  This evidence can be in the form of a direct measure of student learning or an indirect measure of student learning.</w:t>
      </w:r>
      <w:r w:rsidR="00E35941" w:rsidRPr="00E35941">
        <w:rPr>
          <w:rFonts w:ascii="Times New Roman" w:hAnsi="Times New Roman" w:cs="Times New Roman"/>
          <w:b/>
          <w:sz w:val="24"/>
        </w:rPr>
        <w:t xml:space="preserve">  </w:t>
      </w:r>
      <w:r w:rsidR="00D5468A">
        <w:rPr>
          <w:rFonts w:ascii="Times New Roman" w:hAnsi="Times New Roman" w:cs="Times New Roman"/>
          <w:b/>
          <w:sz w:val="24"/>
        </w:rPr>
        <w:t>In addition, describe the assessment methodology in quantitative or qualitative terms.</w:t>
      </w:r>
    </w:p>
    <w:p w14:paraId="35EFE737" w14:textId="77777777" w:rsidR="00E35941" w:rsidRDefault="00E35941" w:rsidP="00E35941">
      <w:pPr>
        <w:pStyle w:val="NoSpacing"/>
        <w:ind w:left="360"/>
        <w:rPr>
          <w:rFonts w:ascii="Times New Roman" w:hAnsi="Times New Roman" w:cs="Times New Roman"/>
          <w:b/>
          <w:sz w:val="24"/>
        </w:rPr>
      </w:pPr>
    </w:p>
    <w:p w14:paraId="4F86018C" w14:textId="77777777" w:rsidR="00E35941" w:rsidRPr="00E35941" w:rsidRDefault="00E35941" w:rsidP="00E35941">
      <w:pPr>
        <w:pStyle w:val="NoSpacing"/>
        <w:numPr>
          <w:ilvl w:val="0"/>
          <w:numId w:val="6"/>
        </w:numPr>
        <w:rPr>
          <w:rFonts w:ascii="Times New Roman" w:hAnsi="Times New Roman" w:cs="Times New Roman"/>
          <w:b/>
          <w:sz w:val="24"/>
        </w:rPr>
      </w:pPr>
      <w:r w:rsidRPr="00E35941">
        <w:rPr>
          <w:rFonts w:ascii="Times New Roman" w:hAnsi="Times New Roman" w:cs="Times New Roman"/>
          <w:b/>
          <w:sz w:val="24"/>
        </w:rPr>
        <w:t>Direct measures</w:t>
      </w:r>
      <w:r w:rsidRPr="00E35941">
        <w:rPr>
          <w:rFonts w:ascii="Times New Roman" w:hAnsi="Times New Roman" w:cs="Times New Roman"/>
          <w:sz w:val="24"/>
        </w:rPr>
        <w:t xml:space="preserve"> include data that show specific student progress in achieving the student learning outcomes (SLOs) set by the program. For</w:t>
      </w:r>
      <w:r w:rsidR="000D0D72">
        <w:rPr>
          <w:rFonts w:ascii="Times New Roman" w:hAnsi="Times New Roman" w:cs="Times New Roman"/>
          <w:sz w:val="24"/>
        </w:rPr>
        <w:t xml:space="preserve"> professional and</w:t>
      </w:r>
      <w:r w:rsidRPr="00E35941">
        <w:rPr>
          <w:rFonts w:ascii="Times New Roman" w:hAnsi="Times New Roman" w:cs="Times New Roman"/>
          <w:sz w:val="24"/>
        </w:rPr>
        <w:t xml:space="preserve"> graduate programs, direct measures may include a preliminary or qualifying examination, a capstone or research project, a final examination (oral and written), a thesis or dissertation, manuscripts and published articles by the student, and other papers, reports, examinations and presentations that demonstrate mastery of the knowledge, skills, and attitudes that a student is expected to learn in the program.   </w:t>
      </w:r>
    </w:p>
    <w:p w14:paraId="62F62628" w14:textId="77777777" w:rsidR="00E35941" w:rsidRPr="00E35941" w:rsidRDefault="00E35941" w:rsidP="00E35941">
      <w:pPr>
        <w:pStyle w:val="NoSpacing"/>
        <w:rPr>
          <w:rFonts w:ascii="Times New Roman" w:hAnsi="Times New Roman" w:cs="Times New Roman"/>
          <w:sz w:val="24"/>
        </w:rPr>
      </w:pPr>
    </w:p>
    <w:p w14:paraId="1822C59E" w14:textId="77777777" w:rsidR="0097709B" w:rsidRPr="0097709B" w:rsidRDefault="00E35941" w:rsidP="0097709B">
      <w:pPr>
        <w:pStyle w:val="NoSpacing"/>
        <w:numPr>
          <w:ilvl w:val="0"/>
          <w:numId w:val="6"/>
        </w:numPr>
        <w:rPr>
          <w:rFonts w:ascii="Times New Roman" w:hAnsi="Times New Roman" w:cs="Times New Roman"/>
          <w:sz w:val="24"/>
        </w:rPr>
      </w:pPr>
      <w:r w:rsidRPr="00E35941">
        <w:rPr>
          <w:rFonts w:ascii="Times New Roman" w:hAnsi="Times New Roman" w:cs="Times New Roman"/>
          <w:b/>
          <w:sz w:val="24"/>
        </w:rPr>
        <w:t xml:space="preserve">Indirect measures </w:t>
      </w:r>
      <w:r w:rsidRPr="00E35941">
        <w:rPr>
          <w:rFonts w:ascii="Times New Roman" w:hAnsi="Times New Roman" w:cs="Times New Roman"/>
          <w:sz w:val="24"/>
        </w:rPr>
        <w:t xml:space="preserve">include information related to the student’s learning, such as a cumulative GPA, course evaluations, annual reviews about the student’s progress, the results of a satisfaction or exit survey, focus group feedback, and student placement data.  </w:t>
      </w:r>
    </w:p>
    <w:p w14:paraId="09040642" w14:textId="77777777" w:rsidR="0097709B" w:rsidRDefault="0097709B" w:rsidP="0097709B">
      <w:pPr>
        <w:pStyle w:val="NoSpacing"/>
        <w:rPr>
          <w:rFonts w:ascii="Times New Roman" w:hAnsi="Times New Roman" w:cs="Times New Roman"/>
          <w:sz w:val="24"/>
        </w:rPr>
      </w:pPr>
    </w:p>
    <w:p w14:paraId="7A70CCDE" w14:textId="77777777" w:rsidR="0097709B" w:rsidRDefault="0097709B" w:rsidP="0097709B">
      <w:pPr>
        <w:pStyle w:val="NoSpacing"/>
        <w:numPr>
          <w:ilvl w:val="0"/>
          <w:numId w:val="6"/>
        </w:numPr>
        <w:rPr>
          <w:rFonts w:ascii="Times New Roman" w:hAnsi="Times New Roman" w:cs="Times New Roman"/>
          <w:sz w:val="24"/>
        </w:rPr>
      </w:pPr>
      <w:r w:rsidRPr="0097709B">
        <w:rPr>
          <w:rFonts w:ascii="Times New Roman" w:hAnsi="Times New Roman" w:cs="Times New Roman"/>
          <w:b/>
          <w:sz w:val="24"/>
        </w:rPr>
        <w:t>Qualitative vs. quantitative evidence</w:t>
      </w:r>
      <w:r>
        <w:rPr>
          <w:rFonts w:ascii="Times New Roman" w:hAnsi="Times New Roman" w:cs="Times New Roman"/>
          <w:sz w:val="24"/>
        </w:rPr>
        <w:t>. Qualitative evidence is descriptive and is generally more difficult to measure as it uses non-numerical data to arrive at meaning through social interaction. In contrast, quantitative</w:t>
      </w:r>
      <w:r w:rsidR="00414DF8">
        <w:rPr>
          <w:rFonts w:ascii="Times New Roman" w:hAnsi="Times New Roman" w:cs="Times New Roman"/>
          <w:sz w:val="24"/>
        </w:rPr>
        <w:t xml:space="preserve"> data is information that can be measured using numbers.</w:t>
      </w:r>
    </w:p>
    <w:p w14:paraId="54705802" w14:textId="77777777" w:rsidR="00E35941" w:rsidRDefault="00E35941" w:rsidP="00E35941">
      <w:pPr>
        <w:pStyle w:val="NoSpacing"/>
        <w:rPr>
          <w:rFonts w:ascii="Times New Roman" w:hAnsi="Times New Roman" w:cs="Times New Roman"/>
          <w:sz w:val="24"/>
        </w:rPr>
      </w:pPr>
    </w:p>
    <w:p w14:paraId="74ED2C33" w14:textId="77777777" w:rsidR="00E35941" w:rsidRDefault="00E35941" w:rsidP="00E35941">
      <w:pPr>
        <w:pStyle w:val="NoSpacing"/>
        <w:rPr>
          <w:rFonts w:ascii="Times New Roman" w:hAnsi="Times New Roman" w:cs="Times New Roman"/>
          <w:sz w:val="24"/>
        </w:rPr>
      </w:pPr>
      <w:r w:rsidRPr="00E35941">
        <w:rPr>
          <w:rFonts w:ascii="Times New Roman" w:hAnsi="Times New Roman" w:cs="Times New Roman"/>
          <w:sz w:val="24"/>
        </w:rPr>
        <w:t>Both direct and indirect assessment data should be associated with the program’s student learning outcomes and collected within a timeframe determined by the program.</w:t>
      </w:r>
    </w:p>
    <w:p w14:paraId="49C59ACF" w14:textId="77777777" w:rsidR="00E35941" w:rsidRPr="00E35941" w:rsidRDefault="00E35941" w:rsidP="00E35941">
      <w:pPr>
        <w:pStyle w:val="NoSpacing"/>
        <w:rPr>
          <w:rFonts w:ascii="Times New Roman" w:hAnsi="Times New Roman" w:cs="Times New Roman"/>
          <w:sz w:val="24"/>
        </w:rPr>
      </w:pPr>
    </w:p>
    <w:p w14:paraId="3CD0E1D3" w14:textId="77777777" w:rsidR="00E35941" w:rsidRPr="00E35941" w:rsidRDefault="00E35941" w:rsidP="00E35941">
      <w:pPr>
        <w:pStyle w:val="NoSpacing"/>
        <w:numPr>
          <w:ilvl w:val="0"/>
          <w:numId w:val="2"/>
        </w:numPr>
        <w:rPr>
          <w:rFonts w:ascii="Times New Roman" w:hAnsi="Times New Roman" w:cs="Times New Roman"/>
          <w:sz w:val="24"/>
        </w:rPr>
      </w:pPr>
      <w:r w:rsidRPr="00E35941">
        <w:rPr>
          <w:rFonts w:ascii="Times New Roman" w:hAnsi="Times New Roman" w:cs="Times New Roman"/>
          <w:b/>
          <w:sz w:val="24"/>
        </w:rPr>
        <w:t>Timeframe for Collecting and Analyzing Data</w:t>
      </w:r>
      <w:r w:rsidRPr="00E35941">
        <w:rPr>
          <w:rFonts w:ascii="Times New Roman" w:hAnsi="Times New Roman" w:cs="Times New Roman"/>
          <w:sz w:val="24"/>
        </w:rPr>
        <w:t>: Ideally, assessment data should be collected throughout the year on an annual basis; for example, preliminary examination, final examination, and dissertation results can be collected at the end of each semester in which these activities take place.  At the minimum, program faculty should schedule an annual meeting to review these data and discuss student progress toward the SLOs.</w:t>
      </w:r>
    </w:p>
    <w:p w14:paraId="34742156" w14:textId="77777777" w:rsidR="00E35941" w:rsidRPr="00E35941" w:rsidRDefault="00E35941" w:rsidP="00E35941">
      <w:pPr>
        <w:pStyle w:val="NoSpacing"/>
        <w:ind w:left="360"/>
        <w:rPr>
          <w:rFonts w:ascii="Times New Roman" w:hAnsi="Times New Roman" w:cs="Times New Roman"/>
          <w:sz w:val="24"/>
        </w:rPr>
      </w:pPr>
    </w:p>
    <w:p w14:paraId="662FB73B" w14:textId="269887F2" w:rsidR="000D0D72" w:rsidRDefault="00E35941" w:rsidP="000D0D72">
      <w:pPr>
        <w:pStyle w:val="NoSpacing"/>
        <w:numPr>
          <w:ilvl w:val="0"/>
          <w:numId w:val="2"/>
        </w:numPr>
        <w:rPr>
          <w:rFonts w:ascii="Times New Roman" w:hAnsi="Times New Roman" w:cs="Times New Roman"/>
          <w:sz w:val="24"/>
        </w:rPr>
      </w:pPr>
      <w:r w:rsidRPr="00E35941">
        <w:rPr>
          <w:rFonts w:ascii="Times New Roman" w:hAnsi="Times New Roman" w:cs="Times New Roman"/>
          <w:b/>
          <w:sz w:val="24"/>
        </w:rPr>
        <w:t>Use of Assessment Data</w:t>
      </w:r>
      <w:r w:rsidRPr="00E35941">
        <w:rPr>
          <w:rFonts w:ascii="Times New Roman" w:hAnsi="Times New Roman" w:cs="Times New Roman"/>
          <w:sz w:val="24"/>
        </w:rPr>
        <w:t xml:space="preserve">:  The program should identify who will receive the analyzed assessment data, and how it will be used by the program.  For example, will data be shared with all </w:t>
      </w:r>
      <w:r w:rsidR="00E15F54">
        <w:rPr>
          <w:rFonts w:ascii="Times New Roman" w:hAnsi="Times New Roman" w:cs="Times New Roman"/>
          <w:sz w:val="24"/>
        </w:rPr>
        <w:t xml:space="preserve">program </w:t>
      </w:r>
      <w:r w:rsidRPr="00E35941">
        <w:rPr>
          <w:rFonts w:ascii="Times New Roman" w:hAnsi="Times New Roman" w:cs="Times New Roman"/>
          <w:sz w:val="24"/>
        </w:rPr>
        <w:t xml:space="preserve">faculty for mentoring purposes, the program’s curriculum committee for </w:t>
      </w:r>
      <w:r w:rsidRPr="00E35941">
        <w:rPr>
          <w:rFonts w:ascii="Times New Roman" w:hAnsi="Times New Roman" w:cs="Times New Roman"/>
          <w:sz w:val="24"/>
        </w:rPr>
        <w:lastRenderedPageBreak/>
        <w:t xml:space="preserve">curricular changes and development, or the instructional faculty for course feedback?  </w:t>
      </w:r>
      <w:bookmarkStart w:id="0" w:name="_GoBack"/>
      <w:bookmarkEnd w:id="0"/>
      <w:r w:rsidRPr="00E35941">
        <w:rPr>
          <w:rFonts w:ascii="Times New Roman" w:hAnsi="Times New Roman" w:cs="Times New Roman"/>
          <w:sz w:val="24"/>
        </w:rPr>
        <w:t xml:space="preserve">Program changes and improvements should be recommended as needed in response to the analysis of assessment data.  Such activities should be documented and reported in an assessment report </w:t>
      </w:r>
      <w:r w:rsidR="00D5468A">
        <w:rPr>
          <w:rFonts w:ascii="Times New Roman" w:hAnsi="Times New Roman" w:cs="Times New Roman"/>
          <w:sz w:val="24"/>
        </w:rPr>
        <w:t xml:space="preserve">(preferably, annually) </w:t>
      </w:r>
      <w:r w:rsidRPr="00E35941">
        <w:rPr>
          <w:rFonts w:ascii="Times New Roman" w:hAnsi="Times New Roman" w:cs="Times New Roman"/>
          <w:sz w:val="24"/>
        </w:rPr>
        <w:t xml:space="preserve">as requested by the </w:t>
      </w:r>
      <w:r w:rsidR="00D5468A">
        <w:rPr>
          <w:rFonts w:ascii="Times New Roman" w:hAnsi="Times New Roman" w:cs="Times New Roman"/>
          <w:sz w:val="24"/>
        </w:rPr>
        <w:t>Office of Institutional Effectiveness, Strategic Planning, and Assessment</w:t>
      </w:r>
      <w:r w:rsidR="00CD5629">
        <w:rPr>
          <w:rFonts w:ascii="Times New Roman" w:hAnsi="Times New Roman" w:cs="Times New Roman"/>
          <w:sz w:val="24"/>
        </w:rPr>
        <w:t xml:space="preserve"> (IESPA)</w:t>
      </w:r>
      <w:r w:rsidR="00D5468A">
        <w:rPr>
          <w:rFonts w:ascii="Times New Roman" w:hAnsi="Times New Roman" w:cs="Times New Roman"/>
          <w:sz w:val="24"/>
        </w:rPr>
        <w:t xml:space="preserve">. </w:t>
      </w:r>
    </w:p>
    <w:p w14:paraId="617FE613" w14:textId="77777777" w:rsidR="00CD5629" w:rsidRDefault="00CD5629">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F954E37" w14:textId="71DA5F1E" w:rsidR="000D0D72" w:rsidRPr="000D0D72" w:rsidRDefault="000D0D72" w:rsidP="000D0D72">
      <w:pPr>
        <w:spacing w:before="100" w:beforeAutospacing="1" w:after="200" w:afterAutospacing="1" w:line="276" w:lineRule="auto"/>
        <w:ind w:left="475" w:right="101"/>
        <w:jc w:val="center"/>
        <w:rPr>
          <w:rFonts w:ascii="Times New Roman" w:eastAsia="Calibri" w:hAnsi="Times New Roman" w:cs="Times New Roman"/>
          <w:b/>
          <w:sz w:val="24"/>
          <w:szCs w:val="24"/>
        </w:rPr>
      </w:pPr>
      <w:r w:rsidRPr="000D0D72">
        <w:rPr>
          <w:rFonts w:ascii="Times New Roman" w:eastAsia="Calibri" w:hAnsi="Times New Roman" w:cs="Times New Roman"/>
          <w:b/>
          <w:sz w:val="24"/>
          <w:szCs w:val="24"/>
        </w:rPr>
        <w:lastRenderedPageBreak/>
        <w:t xml:space="preserve">SAMPLE ASSESSMENT PLAN FOR THE </w:t>
      </w:r>
      <w:r w:rsidR="0097698C">
        <w:rPr>
          <w:rFonts w:ascii="Times New Roman" w:eastAsia="Calibri" w:hAnsi="Times New Roman" w:cs="Times New Roman"/>
          <w:b/>
          <w:sz w:val="24"/>
          <w:szCs w:val="24"/>
        </w:rPr>
        <w:t>MASTER</w:t>
      </w:r>
      <w:r w:rsidRPr="000D0D72">
        <w:rPr>
          <w:rFonts w:ascii="Times New Roman" w:eastAsia="Calibri" w:hAnsi="Times New Roman" w:cs="Times New Roman"/>
          <w:b/>
          <w:sz w:val="24"/>
          <w:szCs w:val="24"/>
        </w:rPr>
        <w:t xml:space="preserve"> IN </w:t>
      </w:r>
      <w:r w:rsidR="00AE4FBF">
        <w:rPr>
          <w:rFonts w:ascii="Times New Roman" w:eastAsia="Calibri" w:hAnsi="Times New Roman" w:cs="Times New Roman"/>
          <w:b/>
          <w:sz w:val="24"/>
          <w:szCs w:val="24"/>
        </w:rPr>
        <w:t>GENETIC COUNSELING</w:t>
      </w:r>
    </w:p>
    <w:p w14:paraId="2DE67085" w14:textId="77777777" w:rsidR="000D0D72" w:rsidRPr="000D0D72" w:rsidRDefault="000D0D72" w:rsidP="000D0D72">
      <w:pPr>
        <w:spacing w:before="100" w:beforeAutospacing="1" w:after="200" w:afterAutospacing="1" w:line="276" w:lineRule="auto"/>
        <w:ind w:left="810" w:right="101"/>
        <w:rPr>
          <w:rFonts w:ascii="Times New Roman" w:eastAsia="Calibri" w:hAnsi="Times New Roman" w:cs="Times New Roman"/>
          <w:sz w:val="24"/>
          <w:szCs w:val="24"/>
        </w:rPr>
      </w:pPr>
      <w:r w:rsidRPr="000D0D72">
        <w:rPr>
          <w:rFonts w:ascii="Times New Roman" w:eastAsia="Calibri" w:hAnsi="Times New Roman" w:cs="Times New Roman"/>
          <w:b/>
          <w:sz w:val="24"/>
          <w:szCs w:val="24"/>
        </w:rPr>
        <w:t>Mission:</w:t>
      </w:r>
      <w:r w:rsidRPr="000D0D72">
        <w:rPr>
          <w:rFonts w:ascii="Times New Roman" w:eastAsia="Calibri" w:hAnsi="Times New Roman" w:cs="Times New Roman"/>
          <w:sz w:val="24"/>
          <w:szCs w:val="24"/>
        </w:rPr>
        <w:t xml:space="preserve">  The mission of the Master of Science in </w:t>
      </w:r>
      <w:r w:rsidR="00AE4FBF">
        <w:rPr>
          <w:rFonts w:ascii="Times New Roman" w:eastAsia="Calibri" w:hAnsi="Times New Roman" w:cs="Times New Roman"/>
          <w:sz w:val="24"/>
          <w:szCs w:val="24"/>
        </w:rPr>
        <w:t>Genetic Counseling</w:t>
      </w:r>
      <w:r w:rsidR="00AE4FBF" w:rsidRPr="000D0D72">
        <w:rPr>
          <w:rFonts w:ascii="Times New Roman" w:eastAsia="Calibri" w:hAnsi="Times New Roman" w:cs="Times New Roman"/>
          <w:sz w:val="24"/>
          <w:szCs w:val="24"/>
        </w:rPr>
        <w:t xml:space="preserve"> </w:t>
      </w:r>
      <w:r w:rsidRPr="000D0D72">
        <w:rPr>
          <w:rFonts w:ascii="Times New Roman" w:eastAsia="Calibri" w:hAnsi="Times New Roman" w:cs="Times New Roman"/>
          <w:sz w:val="24"/>
          <w:szCs w:val="24"/>
        </w:rPr>
        <w:t xml:space="preserve">is to prepare students for advanced careers as professionals, practitioners, and educators in the field of </w:t>
      </w:r>
      <w:r w:rsidR="0097698C">
        <w:rPr>
          <w:rFonts w:ascii="Times New Roman" w:eastAsia="Calibri" w:hAnsi="Times New Roman" w:cs="Times New Roman"/>
          <w:sz w:val="24"/>
          <w:szCs w:val="24"/>
        </w:rPr>
        <w:t>Genetic Counseling</w:t>
      </w:r>
      <w:r w:rsidRPr="000D0D72">
        <w:rPr>
          <w:rFonts w:ascii="Times New Roman" w:eastAsia="Calibri" w:hAnsi="Times New Roman" w:cs="Times New Roman"/>
          <w:sz w:val="24"/>
          <w:szCs w:val="24"/>
        </w:rPr>
        <w:t>.  The program will produce critical and creative thinkers who are capable of working collaboratively to solve complex problems in a professional and ethical manner.</w:t>
      </w:r>
    </w:p>
    <w:p w14:paraId="7C775E4D" w14:textId="77777777" w:rsidR="000D0D72" w:rsidRDefault="000D0D72" w:rsidP="000D0D72">
      <w:pPr>
        <w:spacing w:before="100" w:beforeAutospacing="1" w:after="200" w:afterAutospacing="1" w:line="276" w:lineRule="auto"/>
        <w:ind w:left="835" w:right="101"/>
        <w:contextualSpacing/>
        <w:rPr>
          <w:rFonts w:ascii="Times New Roman" w:eastAsia="Calibri" w:hAnsi="Times New Roman" w:cs="Times New Roman"/>
          <w:sz w:val="24"/>
          <w:szCs w:val="24"/>
        </w:rPr>
      </w:pPr>
      <w:r w:rsidRPr="000D0D72">
        <w:rPr>
          <w:rFonts w:ascii="Times New Roman" w:eastAsia="Calibri" w:hAnsi="Times New Roman" w:cs="Times New Roman"/>
          <w:b/>
          <w:sz w:val="24"/>
          <w:szCs w:val="24"/>
        </w:rPr>
        <w:t xml:space="preserve">Program Description:  </w:t>
      </w:r>
      <w:r w:rsidRPr="000D0D72">
        <w:rPr>
          <w:rFonts w:ascii="Times New Roman" w:eastAsia="Calibri" w:hAnsi="Times New Roman" w:cs="Times New Roman"/>
          <w:sz w:val="24"/>
          <w:szCs w:val="24"/>
        </w:rPr>
        <w:t xml:space="preserve">The Master of Science program in </w:t>
      </w:r>
      <w:r w:rsidR="00AE4FBF">
        <w:rPr>
          <w:rFonts w:ascii="Times New Roman" w:eastAsia="Calibri" w:hAnsi="Times New Roman" w:cs="Times New Roman"/>
          <w:sz w:val="24"/>
          <w:szCs w:val="24"/>
        </w:rPr>
        <w:t>Genetic Counseling</w:t>
      </w:r>
      <w:r w:rsidR="00AE4FBF" w:rsidRPr="000D0D72">
        <w:rPr>
          <w:rFonts w:ascii="Times New Roman" w:eastAsia="Calibri" w:hAnsi="Times New Roman" w:cs="Times New Roman"/>
          <w:sz w:val="24"/>
          <w:szCs w:val="24"/>
        </w:rPr>
        <w:t xml:space="preserve"> </w:t>
      </w:r>
      <w:r w:rsidRPr="000D0D72">
        <w:rPr>
          <w:rFonts w:ascii="Times New Roman" w:eastAsia="Calibri" w:hAnsi="Times New Roman" w:cs="Times New Roman"/>
          <w:sz w:val="24"/>
          <w:szCs w:val="24"/>
        </w:rPr>
        <w:t xml:space="preserve">is a professionally oriented, thesis master’s degree program designed to educate and train students in all aspect of the field of </w:t>
      </w:r>
      <w:r w:rsidR="0097698C">
        <w:rPr>
          <w:rFonts w:ascii="Times New Roman" w:eastAsia="Calibri" w:hAnsi="Times New Roman" w:cs="Times New Roman"/>
          <w:sz w:val="24"/>
          <w:szCs w:val="24"/>
        </w:rPr>
        <w:t>Genetic Counseling</w:t>
      </w:r>
      <w:r w:rsidRPr="000D0D72">
        <w:rPr>
          <w:rFonts w:ascii="Times New Roman" w:eastAsia="Calibri" w:hAnsi="Times New Roman" w:cs="Times New Roman"/>
          <w:sz w:val="24"/>
          <w:szCs w:val="24"/>
        </w:rPr>
        <w:t xml:space="preserve">.  The program is delivered in an online format by faculty who have significant professional work experience and academic competence in the discipline, and it targets students who are current professionals in mid-level careers in industry and government, primarily.  The program is professionally accredited by the </w:t>
      </w:r>
      <w:r w:rsidR="0097698C">
        <w:rPr>
          <w:rFonts w:ascii="Times New Roman" w:eastAsia="Calibri" w:hAnsi="Times New Roman" w:cs="Times New Roman"/>
          <w:sz w:val="24"/>
          <w:szCs w:val="24"/>
        </w:rPr>
        <w:t>Accreditation Council for Genetic Counseling</w:t>
      </w:r>
      <w:r w:rsidRPr="000D0D72">
        <w:rPr>
          <w:rFonts w:ascii="Times New Roman" w:eastAsia="Calibri" w:hAnsi="Times New Roman" w:cs="Times New Roman"/>
          <w:sz w:val="24"/>
          <w:szCs w:val="24"/>
        </w:rPr>
        <w:t>.  Students admitted into the program are expected to complete 24 hours of coursework at the 500-level, and design and conduct a research project leading to a thesis and final oral presentation (thesis defense).</w:t>
      </w:r>
    </w:p>
    <w:p w14:paraId="0A69B4D3" w14:textId="77777777" w:rsidR="000761CB" w:rsidRPr="000D0D72" w:rsidRDefault="000761CB" w:rsidP="000D0D72">
      <w:pPr>
        <w:spacing w:before="100" w:beforeAutospacing="1" w:after="200" w:afterAutospacing="1" w:line="276" w:lineRule="auto"/>
        <w:ind w:left="835" w:right="101"/>
        <w:contextualSpacing/>
        <w:rPr>
          <w:rFonts w:ascii="Times New Roman" w:eastAsia="Calibri" w:hAnsi="Times New Roman" w:cs="Times New Roman"/>
          <w:sz w:val="24"/>
          <w:szCs w:val="24"/>
        </w:rPr>
      </w:pPr>
    </w:p>
    <w:p w14:paraId="144AB814" w14:textId="77777777" w:rsidR="000D0D72" w:rsidRPr="000D0D72" w:rsidRDefault="000D0D72" w:rsidP="000D0D72">
      <w:pPr>
        <w:spacing w:after="0" w:line="240" w:lineRule="auto"/>
        <w:ind w:left="810" w:right="101"/>
        <w:rPr>
          <w:rFonts w:ascii="Times New Roman" w:eastAsia="Calibri" w:hAnsi="Times New Roman" w:cs="Times New Roman"/>
          <w:b/>
          <w:sz w:val="24"/>
          <w:szCs w:val="24"/>
        </w:rPr>
      </w:pPr>
      <w:r w:rsidRPr="000D0D72">
        <w:rPr>
          <w:rFonts w:ascii="Times New Roman" w:eastAsia="Calibri" w:hAnsi="Times New Roman" w:cs="Times New Roman"/>
          <w:b/>
          <w:sz w:val="24"/>
          <w:szCs w:val="24"/>
        </w:rPr>
        <w:t xml:space="preserve">Program Objectives:  </w:t>
      </w:r>
      <w:r w:rsidRPr="000D0D72">
        <w:rPr>
          <w:rFonts w:ascii="Times New Roman" w:eastAsia="Calibri" w:hAnsi="Times New Roman" w:cs="Times New Roman"/>
          <w:sz w:val="24"/>
          <w:szCs w:val="24"/>
        </w:rPr>
        <w:t xml:space="preserve">The objectives of the </w:t>
      </w:r>
      <w:r w:rsidR="000761CB">
        <w:rPr>
          <w:rFonts w:ascii="Times New Roman" w:eastAsia="Calibri" w:hAnsi="Times New Roman" w:cs="Times New Roman"/>
          <w:sz w:val="24"/>
          <w:szCs w:val="24"/>
        </w:rPr>
        <w:t>Masters</w:t>
      </w:r>
      <w:r w:rsidRPr="000D0D72">
        <w:rPr>
          <w:rFonts w:ascii="Times New Roman" w:eastAsia="Calibri" w:hAnsi="Times New Roman" w:cs="Times New Roman"/>
          <w:sz w:val="24"/>
          <w:szCs w:val="24"/>
        </w:rPr>
        <w:t xml:space="preserve"> program in </w:t>
      </w:r>
      <w:r w:rsidR="00AE4FBF">
        <w:rPr>
          <w:rFonts w:ascii="Times New Roman" w:eastAsia="Calibri" w:hAnsi="Times New Roman" w:cs="Times New Roman"/>
          <w:sz w:val="24"/>
          <w:szCs w:val="24"/>
        </w:rPr>
        <w:t>Genetic Counseling</w:t>
      </w:r>
      <w:r w:rsidRPr="000D0D72">
        <w:rPr>
          <w:rFonts w:ascii="Times New Roman" w:eastAsia="Calibri" w:hAnsi="Times New Roman" w:cs="Times New Roman"/>
          <w:sz w:val="24"/>
          <w:szCs w:val="24"/>
        </w:rPr>
        <w:t xml:space="preserve"> are as follows:</w:t>
      </w:r>
    </w:p>
    <w:p w14:paraId="11849E4D" w14:textId="77777777" w:rsidR="000D0D72" w:rsidRPr="000D0D72" w:rsidRDefault="000D0D72" w:rsidP="000D0D72">
      <w:pPr>
        <w:numPr>
          <w:ilvl w:val="0"/>
          <w:numId w:val="8"/>
        </w:numPr>
        <w:spacing w:before="100" w:beforeAutospacing="1" w:after="0" w:afterAutospacing="1" w:line="240" w:lineRule="auto"/>
        <w:ind w:right="101"/>
        <w:contextualSpacing/>
        <w:rPr>
          <w:rFonts w:ascii="Times New Roman" w:eastAsia="Calibri" w:hAnsi="Times New Roman" w:cs="Times New Roman"/>
          <w:sz w:val="24"/>
          <w:szCs w:val="24"/>
        </w:rPr>
      </w:pPr>
      <w:r w:rsidRPr="000D0D72">
        <w:rPr>
          <w:rFonts w:ascii="Times New Roman" w:eastAsia="Calibri" w:hAnsi="Times New Roman" w:cs="Times New Roman"/>
          <w:sz w:val="24"/>
          <w:szCs w:val="24"/>
        </w:rPr>
        <w:t xml:space="preserve">To provide students with the necessary knowledge and skills to identify and solve complex technical problems at the structural level. </w:t>
      </w:r>
    </w:p>
    <w:p w14:paraId="27B9AAF1" w14:textId="77777777" w:rsidR="000D0D72" w:rsidRPr="000D0D72" w:rsidRDefault="000D0D72" w:rsidP="000D0D72">
      <w:pPr>
        <w:numPr>
          <w:ilvl w:val="0"/>
          <w:numId w:val="8"/>
        </w:numPr>
        <w:spacing w:before="100" w:beforeAutospacing="1" w:after="200" w:afterAutospacing="1" w:line="276" w:lineRule="auto"/>
        <w:ind w:right="101"/>
        <w:contextualSpacing/>
        <w:rPr>
          <w:rFonts w:ascii="Times New Roman" w:eastAsia="Calibri" w:hAnsi="Times New Roman" w:cs="Times New Roman"/>
          <w:sz w:val="24"/>
          <w:szCs w:val="24"/>
        </w:rPr>
      </w:pPr>
      <w:r w:rsidRPr="000D0D72">
        <w:rPr>
          <w:rFonts w:ascii="Times New Roman" w:eastAsia="Calibri" w:hAnsi="Times New Roman" w:cs="Times New Roman"/>
          <w:sz w:val="24"/>
          <w:szCs w:val="24"/>
        </w:rPr>
        <w:t>To enable students to develop as successful professionals in a collaborative, interdisciplinary environment in preparation for highly competitive positions in industry, government, academia, and non-profit organizations.</w:t>
      </w:r>
    </w:p>
    <w:p w14:paraId="18DFB785" w14:textId="77777777" w:rsidR="000D0D72" w:rsidRPr="000D0D72" w:rsidRDefault="000D0D72" w:rsidP="000D0D72">
      <w:pPr>
        <w:numPr>
          <w:ilvl w:val="0"/>
          <w:numId w:val="8"/>
        </w:numPr>
        <w:spacing w:before="100" w:beforeAutospacing="1" w:after="200" w:afterAutospacing="1" w:line="276" w:lineRule="auto"/>
        <w:ind w:right="101"/>
        <w:contextualSpacing/>
        <w:rPr>
          <w:rFonts w:ascii="Times New Roman" w:eastAsia="Calibri" w:hAnsi="Times New Roman" w:cs="Times New Roman"/>
          <w:sz w:val="24"/>
          <w:szCs w:val="24"/>
        </w:rPr>
      </w:pPr>
      <w:r w:rsidRPr="000D0D72">
        <w:rPr>
          <w:rFonts w:ascii="Times New Roman" w:eastAsia="Calibri" w:hAnsi="Times New Roman" w:cs="Times New Roman"/>
          <w:sz w:val="24"/>
          <w:szCs w:val="24"/>
        </w:rPr>
        <w:t xml:space="preserve">To contribute to and advance the body of knowledge pertaining to the field of </w:t>
      </w:r>
      <w:r w:rsidR="00AE4FBF">
        <w:rPr>
          <w:rFonts w:ascii="Times New Roman" w:eastAsia="Calibri" w:hAnsi="Times New Roman" w:cs="Times New Roman"/>
          <w:sz w:val="24"/>
          <w:szCs w:val="24"/>
        </w:rPr>
        <w:t>Genetic Counseling</w:t>
      </w:r>
      <w:r w:rsidRPr="000D0D72">
        <w:rPr>
          <w:rFonts w:ascii="Times New Roman" w:eastAsia="Calibri" w:hAnsi="Times New Roman" w:cs="Times New Roman"/>
          <w:sz w:val="24"/>
          <w:szCs w:val="24"/>
        </w:rPr>
        <w:t>.</w:t>
      </w:r>
    </w:p>
    <w:p w14:paraId="5990263B" w14:textId="77777777" w:rsidR="000D0D72" w:rsidRDefault="000D0D72" w:rsidP="000D0D72">
      <w:pPr>
        <w:numPr>
          <w:ilvl w:val="0"/>
          <w:numId w:val="8"/>
        </w:numPr>
        <w:spacing w:before="100" w:beforeAutospacing="1" w:after="200" w:afterAutospacing="1" w:line="276" w:lineRule="auto"/>
        <w:ind w:right="101"/>
        <w:contextualSpacing/>
        <w:rPr>
          <w:rFonts w:ascii="Times New Roman" w:eastAsia="Calibri" w:hAnsi="Times New Roman" w:cs="Times New Roman"/>
          <w:sz w:val="24"/>
          <w:szCs w:val="24"/>
        </w:rPr>
      </w:pPr>
      <w:r w:rsidRPr="000D0D72">
        <w:rPr>
          <w:rFonts w:ascii="Times New Roman" w:eastAsia="Calibri" w:hAnsi="Times New Roman" w:cs="Times New Roman"/>
          <w:sz w:val="24"/>
          <w:szCs w:val="24"/>
        </w:rPr>
        <w:t xml:space="preserve">To enhance the visibility of the Master of Science in </w:t>
      </w:r>
      <w:r w:rsidR="00AE4FBF">
        <w:rPr>
          <w:rFonts w:ascii="Times New Roman" w:eastAsia="Calibri" w:hAnsi="Times New Roman" w:cs="Times New Roman"/>
          <w:sz w:val="24"/>
          <w:szCs w:val="24"/>
        </w:rPr>
        <w:t>Human Genetics</w:t>
      </w:r>
      <w:r w:rsidRPr="000D0D72">
        <w:rPr>
          <w:rFonts w:ascii="Times New Roman" w:eastAsia="Calibri" w:hAnsi="Times New Roman" w:cs="Times New Roman"/>
          <w:sz w:val="24"/>
          <w:szCs w:val="24"/>
        </w:rPr>
        <w:t xml:space="preserve"> program nationally and internationally.</w:t>
      </w:r>
    </w:p>
    <w:p w14:paraId="0A179920" w14:textId="77777777" w:rsidR="0097698C" w:rsidRPr="000D0D72" w:rsidRDefault="0097698C" w:rsidP="0097698C">
      <w:pPr>
        <w:spacing w:before="100" w:beforeAutospacing="1" w:after="200" w:afterAutospacing="1" w:line="276" w:lineRule="auto"/>
        <w:ind w:left="1750" w:right="101"/>
        <w:contextualSpacing/>
        <w:rPr>
          <w:rFonts w:ascii="Times New Roman" w:eastAsia="Calibri" w:hAnsi="Times New Roman" w:cs="Times New Roman"/>
          <w:sz w:val="24"/>
          <w:szCs w:val="24"/>
        </w:rPr>
      </w:pPr>
    </w:p>
    <w:p w14:paraId="465A257C" w14:textId="77777777" w:rsidR="000D0D72" w:rsidRPr="000D0D72" w:rsidRDefault="000D0D72" w:rsidP="000D0D72">
      <w:pPr>
        <w:spacing w:before="100" w:beforeAutospacing="1" w:after="200" w:afterAutospacing="1" w:line="276" w:lineRule="auto"/>
        <w:ind w:left="475" w:right="101"/>
        <w:rPr>
          <w:rFonts w:ascii="Times New Roman" w:eastAsia="Times New Roman" w:hAnsi="Times New Roman" w:cs="Times New Roman"/>
          <w:sz w:val="24"/>
          <w:szCs w:val="24"/>
        </w:rPr>
      </w:pPr>
      <w:r w:rsidRPr="000D0D72">
        <w:rPr>
          <w:rFonts w:ascii="Times New Roman" w:eastAsia="Times New Roman" w:hAnsi="Times New Roman" w:cs="Times New Roman"/>
          <w:b/>
          <w:sz w:val="24"/>
          <w:szCs w:val="24"/>
        </w:rPr>
        <w:t>Student Learning Outcomes (Associated with Program Objectives 1 and 2):</w:t>
      </w:r>
      <w:r w:rsidRPr="000D0D72">
        <w:rPr>
          <w:rFonts w:ascii="Times New Roman" w:eastAsia="Times New Roman" w:hAnsi="Times New Roman" w:cs="Times New Roman"/>
          <w:sz w:val="24"/>
          <w:szCs w:val="24"/>
        </w:rPr>
        <w:t xml:space="preserve">  Upon completion of the Master of Science in </w:t>
      </w:r>
      <w:r w:rsidR="0097698C">
        <w:rPr>
          <w:rFonts w:ascii="Times New Roman" w:eastAsia="Times New Roman" w:hAnsi="Times New Roman" w:cs="Times New Roman"/>
          <w:sz w:val="24"/>
          <w:szCs w:val="24"/>
        </w:rPr>
        <w:t>Genetic Counseling</w:t>
      </w:r>
      <w:r w:rsidRPr="000D0D72">
        <w:rPr>
          <w:rFonts w:ascii="Times New Roman" w:eastAsia="Times New Roman" w:hAnsi="Times New Roman" w:cs="Times New Roman"/>
          <w:sz w:val="24"/>
          <w:szCs w:val="24"/>
        </w:rPr>
        <w:t>, students will be able to:</w:t>
      </w:r>
    </w:p>
    <w:p w14:paraId="0B5CDD1E" w14:textId="77777777" w:rsidR="000D0D72" w:rsidRPr="000D0D72" w:rsidRDefault="000D0D72" w:rsidP="000D0D72">
      <w:pPr>
        <w:numPr>
          <w:ilvl w:val="0"/>
          <w:numId w:val="7"/>
        </w:numPr>
        <w:spacing w:before="100" w:beforeAutospacing="1" w:after="200" w:afterAutospacing="1" w:line="276" w:lineRule="auto"/>
        <w:ind w:right="101"/>
        <w:contextualSpacing/>
        <w:rPr>
          <w:rFonts w:ascii="Times New Roman" w:eastAsia="Calibri" w:hAnsi="Times New Roman" w:cs="Times New Roman"/>
          <w:sz w:val="24"/>
          <w:szCs w:val="24"/>
          <w:u w:val="single"/>
        </w:rPr>
      </w:pPr>
      <w:r w:rsidRPr="000D0D72">
        <w:rPr>
          <w:rFonts w:ascii="Times New Roman" w:eastAsia="Calibri" w:hAnsi="Times New Roman" w:cs="Times New Roman"/>
          <w:b/>
          <w:i/>
          <w:sz w:val="24"/>
          <w:szCs w:val="24"/>
        </w:rPr>
        <w:t>Demonstrate</w:t>
      </w:r>
      <w:r w:rsidRPr="000D0D72">
        <w:rPr>
          <w:rFonts w:ascii="Times New Roman" w:eastAsia="Calibri" w:hAnsi="Times New Roman" w:cs="Times New Roman"/>
          <w:sz w:val="24"/>
          <w:szCs w:val="24"/>
        </w:rPr>
        <w:t xml:space="preserve"> </w:t>
      </w:r>
      <w:r w:rsidRPr="000D0D72">
        <w:rPr>
          <w:rFonts w:ascii="Times New Roman" w:eastAsia="Calibri" w:hAnsi="Times New Roman" w:cs="Times New Roman"/>
          <w:sz w:val="24"/>
          <w:szCs w:val="24"/>
          <w:u w:val="single"/>
        </w:rPr>
        <w:t>oral and written communication skills to present and publish work in their disciplinary field.</w:t>
      </w:r>
    </w:p>
    <w:p w14:paraId="049B7DED" w14:textId="77777777" w:rsidR="000D0D72" w:rsidRPr="000D0D72" w:rsidRDefault="000D0D72" w:rsidP="000D0D72">
      <w:pPr>
        <w:numPr>
          <w:ilvl w:val="0"/>
          <w:numId w:val="7"/>
        </w:numPr>
        <w:spacing w:before="100" w:beforeAutospacing="1" w:after="200" w:afterAutospacing="1" w:line="276" w:lineRule="auto"/>
        <w:ind w:right="101"/>
        <w:contextualSpacing/>
        <w:rPr>
          <w:rFonts w:ascii="Times New Roman" w:eastAsia="Calibri" w:hAnsi="Times New Roman" w:cs="Times New Roman"/>
          <w:sz w:val="24"/>
          <w:szCs w:val="24"/>
          <w:u w:val="single"/>
        </w:rPr>
      </w:pPr>
      <w:r w:rsidRPr="000D0D72">
        <w:rPr>
          <w:rFonts w:ascii="Times New Roman" w:eastAsia="Calibri" w:hAnsi="Times New Roman" w:cs="Times New Roman"/>
          <w:b/>
          <w:i/>
          <w:sz w:val="24"/>
          <w:szCs w:val="24"/>
        </w:rPr>
        <w:t>Analyze and evaluate</w:t>
      </w:r>
      <w:r w:rsidRPr="000D0D72">
        <w:rPr>
          <w:rFonts w:ascii="Times New Roman" w:eastAsia="Calibri" w:hAnsi="Times New Roman" w:cs="Times New Roman"/>
          <w:sz w:val="24"/>
          <w:szCs w:val="24"/>
        </w:rPr>
        <w:t xml:space="preserve"> </w:t>
      </w:r>
      <w:r w:rsidRPr="000D0D72">
        <w:rPr>
          <w:rFonts w:ascii="Times New Roman" w:eastAsia="Calibri" w:hAnsi="Times New Roman" w:cs="Times New Roman"/>
          <w:sz w:val="24"/>
          <w:szCs w:val="24"/>
          <w:u w:val="single"/>
        </w:rPr>
        <w:t>the literature relevant to their area of study.</w:t>
      </w:r>
    </w:p>
    <w:p w14:paraId="5C3A9F26" w14:textId="77777777" w:rsidR="000D0D72" w:rsidRPr="000D0D72" w:rsidRDefault="000D0D72" w:rsidP="000D0D72">
      <w:pPr>
        <w:numPr>
          <w:ilvl w:val="0"/>
          <w:numId w:val="7"/>
        </w:numPr>
        <w:spacing w:before="100" w:beforeAutospacing="1" w:after="200" w:afterAutospacing="1" w:line="276" w:lineRule="auto"/>
        <w:ind w:right="101"/>
        <w:contextualSpacing/>
        <w:rPr>
          <w:rFonts w:ascii="Times New Roman" w:eastAsia="Calibri" w:hAnsi="Times New Roman" w:cs="Times New Roman"/>
          <w:sz w:val="24"/>
          <w:szCs w:val="24"/>
        </w:rPr>
      </w:pPr>
      <w:r w:rsidRPr="000D0D72">
        <w:rPr>
          <w:rFonts w:ascii="Times New Roman" w:eastAsia="Calibri" w:hAnsi="Times New Roman" w:cs="Times New Roman"/>
          <w:b/>
          <w:i/>
          <w:sz w:val="24"/>
          <w:szCs w:val="24"/>
        </w:rPr>
        <w:t xml:space="preserve">Develop </w:t>
      </w:r>
      <w:r w:rsidRPr="000D0D72">
        <w:rPr>
          <w:rFonts w:ascii="Times New Roman" w:eastAsia="Calibri" w:hAnsi="Times New Roman" w:cs="Times New Roman"/>
          <w:sz w:val="24"/>
          <w:szCs w:val="24"/>
          <w:u w:val="single"/>
        </w:rPr>
        <w:t>research objectives and hypotheses through the use of logic and critical thinking.</w:t>
      </w:r>
    </w:p>
    <w:p w14:paraId="4FF85B88" w14:textId="77777777" w:rsidR="000D0D72" w:rsidRPr="000D0D72" w:rsidRDefault="000D0D72" w:rsidP="000D0D72">
      <w:pPr>
        <w:numPr>
          <w:ilvl w:val="0"/>
          <w:numId w:val="7"/>
        </w:numPr>
        <w:spacing w:before="100" w:beforeAutospacing="1" w:after="200" w:afterAutospacing="1" w:line="276" w:lineRule="auto"/>
        <w:ind w:right="101"/>
        <w:contextualSpacing/>
        <w:rPr>
          <w:rFonts w:ascii="Times New Roman" w:eastAsia="Calibri" w:hAnsi="Times New Roman" w:cs="Times New Roman"/>
          <w:sz w:val="24"/>
          <w:szCs w:val="24"/>
        </w:rPr>
      </w:pPr>
      <w:r w:rsidRPr="000D0D72">
        <w:rPr>
          <w:rFonts w:ascii="Times New Roman" w:eastAsia="Calibri" w:hAnsi="Times New Roman" w:cs="Times New Roman"/>
          <w:b/>
          <w:i/>
          <w:sz w:val="24"/>
          <w:szCs w:val="24"/>
        </w:rPr>
        <w:t>Collect, summarize and interpret</w:t>
      </w:r>
      <w:r w:rsidRPr="000D0D72">
        <w:rPr>
          <w:rFonts w:ascii="Times New Roman" w:eastAsia="Calibri" w:hAnsi="Times New Roman" w:cs="Times New Roman"/>
          <w:b/>
          <w:sz w:val="24"/>
          <w:szCs w:val="24"/>
        </w:rPr>
        <w:t xml:space="preserve"> </w:t>
      </w:r>
      <w:r w:rsidRPr="000D0D72">
        <w:rPr>
          <w:rFonts w:ascii="Times New Roman" w:eastAsia="Calibri" w:hAnsi="Times New Roman" w:cs="Times New Roman"/>
          <w:sz w:val="24"/>
          <w:szCs w:val="24"/>
          <w:u w:val="single"/>
        </w:rPr>
        <w:t>research data.</w:t>
      </w:r>
    </w:p>
    <w:p w14:paraId="05DC4B60" w14:textId="4CC1D876" w:rsidR="000D0D72" w:rsidRDefault="000D0D72" w:rsidP="000D0D72">
      <w:pPr>
        <w:numPr>
          <w:ilvl w:val="0"/>
          <w:numId w:val="7"/>
        </w:numPr>
        <w:spacing w:before="100" w:beforeAutospacing="1" w:after="200" w:afterAutospacing="1" w:line="276" w:lineRule="auto"/>
        <w:ind w:right="101"/>
        <w:contextualSpacing/>
        <w:rPr>
          <w:rFonts w:ascii="Times New Roman" w:eastAsia="Calibri" w:hAnsi="Times New Roman" w:cs="Times New Roman"/>
          <w:sz w:val="24"/>
          <w:szCs w:val="24"/>
        </w:rPr>
      </w:pPr>
      <w:r w:rsidRPr="000D0D72">
        <w:rPr>
          <w:rFonts w:ascii="Times New Roman" w:eastAsia="Calibri" w:hAnsi="Times New Roman" w:cs="Times New Roman"/>
          <w:b/>
          <w:i/>
          <w:sz w:val="24"/>
          <w:szCs w:val="24"/>
        </w:rPr>
        <w:lastRenderedPageBreak/>
        <w:t xml:space="preserve">Apply </w:t>
      </w:r>
      <w:r w:rsidRPr="000D0D72">
        <w:rPr>
          <w:rFonts w:ascii="Times New Roman" w:eastAsia="Calibri" w:hAnsi="Times New Roman" w:cs="Times New Roman"/>
          <w:sz w:val="24"/>
          <w:szCs w:val="24"/>
          <w:u w:val="single"/>
        </w:rPr>
        <w:t>research theories, methodologies, and disciplinary knowledge to address fundamental questions in their primary area of study</w:t>
      </w:r>
      <w:r w:rsidRPr="000D0D72">
        <w:rPr>
          <w:rFonts w:ascii="Times New Roman" w:eastAsia="Calibri" w:hAnsi="Times New Roman" w:cs="Times New Roman"/>
          <w:sz w:val="24"/>
          <w:szCs w:val="24"/>
        </w:rPr>
        <w:t xml:space="preserve">. </w:t>
      </w:r>
    </w:p>
    <w:p w14:paraId="4399F65E" w14:textId="77777777" w:rsidR="005D0CC5" w:rsidRPr="000D0D72" w:rsidRDefault="005D0CC5" w:rsidP="005D0CC5">
      <w:pPr>
        <w:spacing w:before="100" w:beforeAutospacing="1" w:after="200" w:afterAutospacing="1" w:line="276" w:lineRule="auto"/>
        <w:ind w:left="1440" w:right="101"/>
        <w:contextualSpacing/>
        <w:rPr>
          <w:rFonts w:ascii="Times New Roman" w:eastAsia="Calibri" w:hAnsi="Times New Roman" w:cs="Times New Roman"/>
          <w:sz w:val="24"/>
          <w:szCs w:val="24"/>
        </w:rPr>
      </w:pPr>
    </w:p>
    <w:p w14:paraId="6F44429E" w14:textId="77777777" w:rsidR="000D0D72" w:rsidRPr="000D0D72" w:rsidRDefault="000D0D72" w:rsidP="000D0D72">
      <w:pPr>
        <w:spacing w:before="100" w:beforeAutospacing="1" w:after="200" w:afterAutospacing="1" w:line="276" w:lineRule="auto"/>
        <w:ind w:left="475" w:right="101"/>
        <w:rPr>
          <w:rFonts w:ascii="Times New Roman" w:eastAsia="Calibri" w:hAnsi="Times New Roman" w:cs="Times New Roman"/>
          <w:sz w:val="24"/>
          <w:szCs w:val="24"/>
        </w:rPr>
      </w:pPr>
      <w:r w:rsidRPr="000D0D72">
        <w:rPr>
          <w:rFonts w:ascii="Times New Roman" w:eastAsia="Calibri" w:hAnsi="Times New Roman" w:cs="Times New Roman"/>
          <w:b/>
          <w:sz w:val="24"/>
          <w:szCs w:val="24"/>
        </w:rPr>
        <w:t xml:space="preserve">Methods of Assessment, Timeframe for Data Collection and Analysis:  </w:t>
      </w:r>
      <w:r w:rsidRPr="000D0D72">
        <w:rPr>
          <w:rFonts w:ascii="Times New Roman" w:eastAsia="Calibri" w:hAnsi="Times New Roman" w:cs="Times New Roman"/>
          <w:sz w:val="24"/>
          <w:szCs w:val="24"/>
        </w:rPr>
        <w:t>The program’s Assessment Committee will collect and analyze data to assess students’ progress in achieving the five core student learning outcomes of the program.  Data will be collected according to the following schedule:</w:t>
      </w:r>
    </w:p>
    <w:p w14:paraId="28BC8FB3" w14:textId="77777777" w:rsidR="000D0D72" w:rsidRPr="000D0D72" w:rsidRDefault="000D0D72" w:rsidP="000D0D72">
      <w:pPr>
        <w:spacing w:before="100" w:beforeAutospacing="1" w:after="200" w:afterAutospacing="1" w:line="276" w:lineRule="auto"/>
        <w:ind w:left="475" w:right="101"/>
        <w:rPr>
          <w:rFonts w:ascii="Times New Roman" w:eastAsia="Calibri" w:hAnsi="Times New Roman" w:cs="Times New Roman"/>
          <w:sz w:val="24"/>
          <w:szCs w:val="24"/>
        </w:rPr>
      </w:pPr>
    </w:p>
    <w:tbl>
      <w:tblPr>
        <w:tblStyle w:val="TableGrid"/>
        <w:tblW w:w="9720" w:type="dxa"/>
        <w:tblInd w:w="-95" w:type="dxa"/>
        <w:tblLook w:val="04A0" w:firstRow="1" w:lastRow="0" w:firstColumn="1" w:lastColumn="0" w:noHBand="0" w:noVBand="1"/>
      </w:tblPr>
      <w:tblGrid>
        <w:gridCol w:w="2856"/>
        <w:gridCol w:w="2408"/>
        <w:gridCol w:w="1869"/>
        <w:gridCol w:w="2587"/>
      </w:tblGrid>
      <w:tr w:rsidR="000D0D72" w:rsidRPr="000D0D72" w14:paraId="6C56D76B" w14:textId="77777777" w:rsidTr="0097698C">
        <w:trPr>
          <w:tblHeader/>
        </w:trPr>
        <w:tc>
          <w:tcPr>
            <w:tcW w:w="2856" w:type="dxa"/>
          </w:tcPr>
          <w:p w14:paraId="64E199DF" w14:textId="77777777" w:rsidR="000D0D72" w:rsidRPr="000D0D72" w:rsidRDefault="000D0D72" w:rsidP="000D0D72">
            <w:pPr>
              <w:jc w:val="center"/>
              <w:rPr>
                <w:rFonts w:ascii="Times New Roman" w:eastAsia="Calibri" w:hAnsi="Times New Roman" w:cs="Times New Roman"/>
                <w:b/>
                <w:sz w:val="24"/>
                <w:szCs w:val="24"/>
              </w:rPr>
            </w:pPr>
            <w:r w:rsidRPr="000D0D72">
              <w:rPr>
                <w:rFonts w:ascii="Times New Roman" w:eastAsia="Calibri" w:hAnsi="Times New Roman" w:cs="Times New Roman"/>
                <w:b/>
                <w:sz w:val="24"/>
                <w:szCs w:val="24"/>
              </w:rPr>
              <w:t>Student Learning Outcome</w:t>
            </w:r>
          </w:p>
        </w:tc>
        <w:tc>
          <w:tcPr>
            <w:tcW w:w="2408" w:type="dxa"/>
          </w:tcPr>
          <w:p w14:paraId="3DD8E3AB" w14:textId="77777777" w:rsidR="000D0D72" w:rsidRPr="000D0D72" w:rsidRDefault="000D0D72" w:rsidP="000D0D72">
            <w:pPr>
              <w:jc w:val="center"/>
              <w:rPr>
                <w:rFonts w:ascii="Times New Roman" w:eastAsia="Calibri" w:hAnsi="Times New Roman" w:cs="Times New Roman"/>
                <w:b/>
                <w:sz w:val="24"/>
                <w:szCs w:val="24"/>
              </w:rPr>
            </w:pPr>
            <w:r w:rsidRPr="000D0D72">
              <w:rPr>
                <w:rFonts w:ascii="Times New Roman" w:eastAsia="Calibri" w:hAnsi="Times New Roman" w:cs="Times New Roman"/>
                <w:b/>
                <w:sz w:val="24"/>
                <w:szCs w:val="24"/>
              </w:rPr>
              <w:t>Data (Direct/Indirect Measures)</w:t>
            </w:r>
          </w:p>
        </w:tc>
        <w:tc>
          <w:tcPr>
            <w:tcW w:w="1869" w:type="dxa"/>
          </w:tcPr>
          <w:p w14:paraId="44A2E0ED" w14:textId="77777777" w:rsidR="000D0D72" w:rsidRPr="000D0D72" w:rsidRDefault="000D0D72" w:rsidP="000D0D72">
            <w:pPr>
              <w:jc w:val="center"/>
              <w:rPr>
                <w:rFonts w:ascii="Times New Roman" w:eastAsia="Calibri" w:hAnsi="Times New Roman" w:cs="Times New Roman"/>
                <w:b/>
                <w:sz w:val="24"/>
                <w:szCs w:val="24"/>
              </w:rPr>
            </w:pPr>
            <w:r w:rsidRPr="000D0D72">
              <w:rPr>
                <w:rFonts w:ascii="Times New Roman" w:eastAsia="Calibri" w:hAnsi="Times New Roman" w:cs="Times New Roman"/>
                <w:b/>
                <w:sz w:val="24"/>
                <w:szCs w:val="24"/>
              </w:rPr>
              <w:t>Source of Data</w:t>
            </w:r>
          </w:p>
        </w:tc>
        <w:tc>
          <w:tcPr>
            <w:tcW w:w="2587" w:type="dxa"/>
          </w:tcPr>
          <w:p w14:paraId="379BBAB7" w14:textId="77777777" w:rsidR="000D0D72" w:rsidRPr="000D0D72" w:rsidRDefault="000D0D72" w:rsidP="000D0D72">
            <w:pPr>
              <w:jc w:val="center"/>
              <w:rPr>
                <w:rFonts w:ascii="Times New Roman" w:eastAsia="Calibri" w:hAnsi="Times New Roman" w:cs="Times New Roman"/>
                <w:b/>
                <w:sz w:val="24"/>
                <w:szCs w:val="24"/>
              </w:rPr>
            </w:pPr>
            <w:r w:rsidRPr="000D0D72">
              <w:rPr>
                <w:rFonts w:ascii="Times New Roman" w:eastAsia="Calibri" w:hAnsi="Times New Roman" w:cs="Times New Roman"/>
                <w:b/>
                <w:sz w:val="24"/>
                <w:szCs w:val="24"/>
              </w:rPr>
              <w:t>When to Collect</w:t>
            </w:r>
          </w:p>
        </w:tc>
      </w:tr>
      <w:tr w:rsidR="000D0D72" w:rsidRPr="000D0D72" w14:paraId="4F644362" w14:textId="77777777" w:rsidTr="0097698C">
        <w:tc>
          <w:tcPr>
            <w:tcW w:w="2856" w:type="dxa"/>
          </w:tcPr>
          <w:p w14:paraId="5A931503"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Demonstrate oral and written communication skills to present and publish work in their disciplinary field</w:t>
            </w:r>
          </w:p>
        </w:tc>
        <w:tc>
          <w:tcPr>
            <w:tcW w:w="2408" w:type="dxa"/>
          </w:tcPr>
          <w:p w14:paraId="5799F8B8"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Annual Review</w:t>
            </w:r>
          </w:p>
          <w:p w14:paraId="48E78282" w14:textId="77777777" w:rsidR="000D0D72" w:rsidRPr="000D0D72" w:rsidRDefault="000D0D72" w:rsidP="000D0D72">
            <w:pPr>
              <w:rPr>
                <w:rFonts w:ascii="Times New Roman" w:eastAsia="Calibri" w:hAnsi="Times New Roman" w:cs="Times New Roman"/>
                <w:sz w:val="24"/>
                <w:szCs w:val="24"/>
              </w:rPr>
            </w:pPr>
          </w:p>
          <w:p w14:paraId="7486A2FE"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Poster Presentation</w:t>
            </w:r>
          </w:p>
          <w:p w14:paraId="6C27EE72" w14:textId="77777777" w:rsidR="000D0D72" w:rsidRPr="000D0D72" w:rsidRDefault="000D0D72" w:rsidP="000D0D72">
            <w:pPr>
              <w:rPr>
                <w:rFonts w:ascii="Times New Roman" w:eastAsia="Calibri" w:hAnsi="Times New Roman" w:cs="Times New Roman"/>
                <w:sz w:val="24"/>
                <w:szCs w:val="24"/>
              </w:rPr>
            </w:pPr>
          </w:p>
          <w:p w14:paraId="52F37523"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Master’s Seminar (offered in Spring Semester)</w:t>
            </w:r>
          </w:p>
          <w:p w14:paraId="60E1A4F1" w14:textId="77777777" w:rsidR="000D0D72" w:rsidRPr="000D0D72" w:rsidRDefault="000D0D72" w:rsidP="000D0D72">
            <w:pPr>
              <w:rPr>
                <w:rFonts w:ascii="Times New Roman" w:eastAsia="Calibri" w:hAnsi="Times New Roman" w:cs="Times New Roman"/>
                <w:sz w:val="24"/>
                <w:szCs w:val="24"/>
              </w:rPr>
            </w:pPr>
          </w:p>
          <w:p w14:paraId="4B819A9A"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Published Articles</w:t>
            </w:r>
          </w:p>
        </w:tc>
        <w:tc>
          <w:tcPr>
            <w:tcW w:w="1869" w:type="dxa"/>
          </w:tcPr>
          <w:p w14:paraId="4614D2BF"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Student’s Advisor</w:t>
            </w:r>
          </w:p>
          <w:p w14:paraId="27E5CA32" w14:textId="77777777" w:rsidR="000D0D72" w:rsidRPr="000D0D72" w:rsidRDefault="000D0D72" w:rsidP="000D0D72">
            <w:pPr>
              <w:rPr>
                <w:rFonts w:ascii="Times New Roman" w:eastAsia="Calibri" w:hAnsi="Times New Roman" w:cs="Times New Roman"/>
                <w:sz w:val="24"/>
                <w:szCs w:val="24"/>
              </w:rPr>
            </w:pPr>
          </w:p>
          <w:p w14:paraId="358AADB7"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w:t>
            </w:r>
          </w:p>
          <w:p w14:paraId="24371F3F" w14:textId="77777777" w:rsidR="000D0D72" w:rsidRPr="000D0D72" w:rsidRDefault="000D0D72" w:rsidP="000D0D72">
            <w:pPr>
              <w:rPr>
                <w:rFonts w:ascii="Times New Roman" w:eastAsia="Calibri" w:hAnsi="Times New Roman" w:cs="Times New Roman"/>
                <w:sz w:val="24"/>
                <w:szCs w:val="24"/>
              </w:rPr>
            </w:pPr>
          </w:p>
          <w:p w14:paraId="71B67E96"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Seminar Instructor</w:t>
            </w:r>
          </w:p>
          <w:p w14:paraId="0123445F" w14:textId="77777777" w:rsidR="000D0D72" w:rsidRPr="000D0D72" w:rsidRDefault="000D0D72" w:rsidP="000D0D72">
            <w:pPr>
              <w:rPr>
                <w:rFonts w:ascii="Times New Roman" w:eastAsia="Calibri" w:hAnsi="Times New Roman" w:cs="Times New Roman"/>
                <w:sz w:val="24"/>
                <w:szCs w:val="24"/>
              </w:rPr>
            </w:pPr>
          </w:p>
          <w:p w14:paraId="41029800"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w:t>
            </w:r>
          </w:p>
        </w:tc>
        <w:tc>
          <w:tcPr>
            <w:tcW w:w="2587" w:type="dxa"/>
          </w:tcPr>
          <w:p w14:paraId="1B8E0747"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Annually</w:t>
            </w:r>
          </w:p>
          <w:p w14:paraId="32B9F47A" w14:textId="77777777" w:rsidR="000D0D72" w:rsidRPr="000D0D72" w:rsidRDefault="000D0D72" w:rsidP="000D0D72">
            <w:pPr>
              <w:rPr>
                <w:rFonts w:ascii="Times New Roman" w:eastAsia="Calibri" w:hAnsi="Times New Roman" w:cs="Times New Roman"/>
                <w:sz w:val="24"/>
                <w:szCs w:val="24"/>
              </w:rPr>
            </w:pPr>
          </w:p>
          <w:p w14:paraId="22E4C350"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p w14:paraId="3D25A97B" w14:textId="77777777" w:rsidR="000D0D72" w:rsidRPr="000D0D72" w:rsidRDefault="000D0D72" w:rsidP="000D0D72">
            <w:pPr>
              <w:rPr>
                <w:rFonts w:ascii="Times New Roman" w:eastAsia="Calibri" w:hAnsi="Times New Roman" w:cs="Times New Roman"/>
                <w:sz w:val="24"/>
                <w:szCs w:val="24"/>
              </w:rPr>
            </w:pPr>
          </w:p>
          <w:p w14:paraId="68E3B038"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End of Spring Semester</w:t>
            </w:r>
          </w:p>
          <w:p w14:paraId="01EC3AB3" w14:textId="77777777" w:rsidR="000D0D72" w:rsidRPr="000D0D72" w:rsidRDefault="000D0D72" w:rsidP="000D0D72">
            <w:pPr>
              <w:rPr>
                <w:rFonts w:ascii="Times New Roman" w:eastAsia="Calibri" w:hAnsi="Times New Roman" w:cs="Times New Roman"/>
                <w:sz w:val="24"/>
                <w:szCs w:val="24"/>
              </w:rPr>
            </w:pPr>
          </w:p>
          <w:p w14:paraId="5E949D26" w14:textId="77777777" w:rsidR="000D0D72" w:rsidRPr="000D0D72" w:rsidRDefault="000D0D72" w:rsidP="000D0D72">
            <w:pPr>
              <w:rPr>
                <w:rFonts w:ascii="Times New Roman" w:eastAsia="Calibri" w:hAnsi="Times New Roman" w:cs="Times New Roman"/>
                <w:sz w:val="24"/>
                <w:szCs w:val="24"/>
              </w:rPr>
            </w:pPr>
          </w:p>
          <w:p w14:paraId="065D9686"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tc>
      </w:tr>
      <w:tr w:rsidR="000D0D72" w:rsidRPr="000D0D72" w14:paraId="620C2DE7" w14:textId="77777777" w:rsidTr="0097698C">
        <w:tc>
          <w:tcPr>
            <w:tcW w:w="2856" w:type="dxa"/>
          </w:tcPr>
          <w:p w14:paraId="5479E2FD"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Analyze and evaluate the literature relevant to their area of study</w:t>
            </w:r>
          </w:p>
        </w:tc>
        <w:tc>
          <w:tcPr>
            <w:tcW w:w="2408" w:type="dxa"/>
          </w:tcPr>
          <w:p w14:paraId="6305DC53"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 xml:space="preserve">Final Oral exam </w:t>
            </w:r>
          </w:p>
          <w:p w14:paraId="72E242E0" w14:textId="77777777" w:rsidR="000D0D72" w:rsidRPr="000D0D72" w:rsidRDefault="000D0D72" w:rsidP="000D0D72">
            <w:pPr>
              <w:rPr>
                <w:rFonts w:ascii="Times New Roman" w:eastAsia="Calibri" w:hAnsi="Times New Roman" w:cs="Times New Roman"/>
                <w:sz w:val="24"/>
                <w:szCs w:val="24"/>
              </w:rPr>
            </w:pPr>
          </w:p>
          <w:p w14:paraId="6D2C8CB3" w14:textId="77777777" w:rsidR="000D0D72" w:rsidRPr="000D0D72" w:rsidRDefault="000D0D72" w:rsidP="000D0D72">
            <w:pPr>
              <w:rPr>
                <w:rFonts w:ascii="Times New Roman" w:eastAsia="Calibri" w:hAnsi="Times New Roman" w:cs="Times New Roman"/>
                <w:sz w:val="24"/>
                <w:szCs w:val="24"/>
              </w:rPr>
            </w:pPr>
          </w:p>
          <w:p w14:paraId="611E9CA5"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 xml:space="preserve">Thesis </w:t>
            </w:r>
          </w:p>
          <w:p w14:paraId="6E6C5C40" w14:textId="77777777" w:rsidR="000D0D72" w:rsidRPr="000D0D72" w:rsidRDefault="000D0D72" w:rsidP="000D0D72">
            <w:pPr>
              <w:rPr>
                <w:rFonts w:ascii="Times New Roman" w:eastAsia="Calibri" w:hAnsi="Times New Roman" w:cs="Times New Roman"/>
                <w:sz w:val="24"/>
                <w:szCs w:val="24"/>
              </w:rPr>
            </w:pPr>
          </w:p>
          <w:p w14:paraId="4E1BFC2F" w14:textId="77777777" w:rsidR="000D0D72" w:rsidRPr="000D0D72" w:rsidRDefault="000D0D72" w:rsidP="000D0D72">
            <w:pPr>
              <w:rPr>
                <w:rFonts w:ascii="Times New Roman" w:eastAsia="Calibri" w:hAnsi="Times New Roman" w:cs="Times New Roman"/>
                <w:sz w:val="24"/>
                <w:szCs w:val="24"/>
              </w:rPr>
            </w:pPr>
          </w:p>
          <w:p w14:paraId="22A67782"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lastRenderedPageBreak/>
              <w:t>Seminar for Thesis Preparation (Fall Course)</w:t>
            </w:r>
          </w:p>
        </w:tc>
        <w:tc>
          <w:tcPr>
            <w:tcW w:w="1869" w:type="dxa"/>
          </w:tcPr>
          <w:p w14:paraId="6743874C"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lastRenderedPageBreak/>
              <w:t>Student’s Advisory Committee</w:t>
            </w:r>
          </w:p>
          <w:p w14:paraId="24AA5CFB" w14:textId="77777777" w:rsidR="000D0D72" w:rsidRPr="000D0D72" w:rsidRDefault="000D0D72" w:rsidP="000D0D72">
            <w:pPr>
              <w:rPr>
                <w:rFonts w:ascii="Times New Roman" w:eastAsia="Calibri" w:hAnsi="Times New Roman" w:cs="Times New Roman"/>
                <w:sz w:val="24"/>
                <w:szCs w:val="24"/>
              </w:rPr>
            </w:pPr>
          </w:p>
          <w:p w14:paraId="36BDD204"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Student’s Advisory Committee</w:t>
            </w:r>
          </w:p>
          <w:p w14:paraId="2B2EAC36" w14:textId="77777777" w:rsidR="000D0D72" w:rsidRPr="000D0D72" w:rsidRDefault="000D0D72" w:rsidP="000D0D72">
            <w:pPr>
              <w:rPr>
                <w:rFonts w:ascii="Times New Roman" w:eastAsia="Calibri" w:hAnsi="Times New Roman" w:cs="Times New Roman"/>
                <w:sz w:val="24"/>
                <w:szCs w:val="24"/>
              </w:rPr>
            </w:pPr>
          </w:p>
          <w:p w14:paraId="38915568"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lastRenderedPageBreak/>
              <w:t>Seminar Instructor</w:t>
            </w:r>
          </w:p>
        </w:tc>
        <w:tc>
          <w:tcPr>
            <w:tcW w:w="2587" w:type="dxa"/>
          </w:tcPr>
          <w:p w14:paraId="3A863CB1"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lastRenderedPageBreak/>
              <w:t>Every semester</w:t>
            </w:r>
          </w:p>
          <w:p w14:paraId="4AD317D5" w14:textId="77777777" w:rsidR="000D0D72" w:rsidRPr="000D0D72" w:rsidRDefault="000D0D72" w:rsidP="000D0D72">
            <w:pPr>
              <w:rPr>
                <w:rFonts w:ascii="Times New Roman" w:eastAsia="Calibri" w:hAnsi="Times New Roman" w:cs="Times New Roman"/>
                <w:sz w:val="24"/>
                <w:szCs w:val="24"/>
              </w:rPr>
            </w:pPr>
          </w:p>
          <w:p w14:paraId="1F4635CD" w14:textId="77777777" w:rsidR="000D0D72" w:rsidRPr="000D0D72" w:rsidRDefault="000D0D72" w:rsidP="000D0D72">
            <w:pPr>
              <w:rPr>
                <w:rFonts w:ascii="Times New Roman" w:eastAsia="Calibri" w:hAnsi="Times New Roman" w:cs="Times New Roman"/>
                <w:sz w:val="24"/>
                <w:szCs w:val="24"/>
              </w:rPr>
            </w:pPr>
          </w:p>
          <w:p w14:paraId="638AB0C5"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p w14:paraId="5AAC515A" w14:textId="77777777" w:rsidR="000D0D72" w:rsidRPr="000D0D72" w:rsidRDefault="000D0D72" w:rsidP="000D0D72">
            <w:pPr>
              <w:rPr>
                <w:rFonts w:ascii="Times New Roman" w:eastAsia="Calibri" w:hAnsi="Times New Roman" w:cs="Times New Roman"/>
                <w:sz w:val="24"/>
                <w:szCs w:val="24"/>
              </w:rPr>
            </w:pPr>
          </w:p>
          <w:p w14:paraId="1FB9D718" w14:textId="77777777" w:rsidR="000D0D72" w:rsidRPr="000D0D72" w:rsidRDefault="000D0D72" w:rsidP="000D0D72">
            <w:pPr>
              <w:rPr>
                <w:rFonts w:ascii="Times New Roman" w:eastAsia="Calibri" w:hAnsi="Times New Roman" w:cs="Times New Roman"/>
                <w:sz w:val="24"/>
                <w:szCs w:val="24"/>
              </w:rPr>
            </w:pPr>
          </w:p>
          <w:p w14:paraId="377D6EB0"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Fall Semester</w:t>
            </w:r>
          </w:p>
        </w:tc>
      </w:tr>
      <w:tr w:rsidR="000D0D72" w:rsidRPr="000D0D72" w14:paraId="19810ED9" w14:textId="77777777" w:rsidTr="0097698C">
        <w:tc>
          <w:tcPr>
            <w:tcW w:w="2856" w:type="dxa"/>
          </w:tcPr>
          <w:p w14:paraId="0849DA34" w14:textId="77777777" w:rsidR="000D0D72" w:rsidRPr="000D0D72" w:rsidRDefault="000D0D72" w:rsidP="000D0D72">
            <w:pPr>
              <w:spacing w:after="200" w:line="276" w:lineRule="auto"/>
              <w:rPr>
                <w:rFonts w:ascii="Times New Roman" w:eastAsia="Calibri" w:hAnsi="Times New Roman" w:cs="Times New Roman"/>
                <w:sz w:val="24"/>
                <w:szCs w:val="24"/>
              </w:rPr>
            </w:pPr>
            <w:r w:rsidRPr="000D0D72">
              <w:rPr>
                <w:rFonts w:ascii="Times New Roman" w:eastAsia="Calibri" w:hAnsi="Times New Roman" w:cs="Times New Roman"/>
                <w:sz w:val="24"/>
                <w:szCs w:val="24"/>
              </w:rPr>
              <w:t>Develop research objectives and hypotheses through the use of logic and critical thinking.</w:t>
            </w:r>
          </w:p>
        </w:tc>
        <w:tc>
          <w:tcPr>
            <w:tcW w:w="2408" w:type="dxa"/>
          </w:tcPr>
          <w:p w14:paraId="1444A3DB"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Research Proposal</w:t>
            </w:r>
          </w:p>
          <w:p w14:paraId="284ECD6B" w14:textId="77777777" w:rsidR="000D0D72" w:rsidRPr="000D0D72" w:rsidRDefault="000D0D72" w:rsidP="000D0D72">
            <w:pPr>
              <w:rPr>
                <w:rFonts w:ascii="Times New Roman" w:eastAsia="Calibri" w:hAnsi="Times New Roman" w:cs="Times New Roman"/>
                <w:sz w:val="24"/>
                <w:szCs w:val="24"/>
              </w:rPr>
            </w:pPr>
          </w:p>
          <w:p w14:paraId="722B58EF"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Final Oral Exam</w:t>
            </w:r>
          </w:p>
          <w:p w14:paraId="03FFCB94" w14:textId="77777777" w:rsidR="000D0D72" w:rsidRPr="000D0D72" w:rsidRDefault="000D0D72" w:rsidP="000D0D72">
            <w:pPr>
              <w:rPr>
                <w:rFonts w:ascii="Times New Roman" w:eastAsia="Calibri" w:hAnsi="Times New Roman" w:cs="Times New Roman"/>
                <w:sz w:val="24"/>
                <w:szCs w:val="24"/>
              </w:rPr>
            </w:pPr>
          </w:p>
          <w:p w14:paraId="07319EE5"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Thesis</w:t>
            </w:r>
          </w:p>
        </w:tc>
        <w:tc>
          <w:tcPr>
            <w:tcW w:w="1869" w:type="dxa"/>
          </w:tcPr>
          <w:p w14:paraId="15A97E87"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Student’s Advisory Committee</w:t>
            </w:r>
          </w:p>
          <w:p w14:paraId="2267B186" w14:textId="77777777" w:rsidR="000D0D72" w:rsidRPr="000D0D72" w:rsidRDefault="000D0D72" w:rsidP="000D0D72">
            <w:pPr>
              <w:rPr>
                <w:rFonts w:ascii="Times New Roman" w:eastAsia="Calibri" w:hAnsi="Times New Roman" w:cs="Times New Roman"/>
                <w:sz w:val="24"/>
                <w:szCs w:val="24"/>
              </w:rPr>
            </w:pPr>
          </w:p>
          <w:p w14:paraId="7F122928"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Student’s Advisory Committee</w:t>
            </w:r>
          </w:p>
          <w:p w14:paraId="76C1EEAC" w14:textId="77777777" w:rsidR="000D0D72" w:rsidRPr="000D0D72" w:rsidRDefault="000D0D72" w:rsidP="000D0D72">
            <w:pPr>
              <w:rPr>
                <w:rFonts w:ascii="Times New Roman" w:eastAsia="Calibri" w:hAnsi="Times New Roman" w:cs="Times New Roman"/>
                <w:sz w:val="24"/>
                <w:szCs w:val="24"/>
              </w:rPr>
            </w:pPr>
          </w:p>
          <w:p w14:paraId="08EE222A"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Student’s Advisory Committee</w:t>
            </w:r>
          </w:p>
        </w:tc>
        <w:tc>
          <w:tcPr>
            <w:tcW w:w="2587" w:type="dxa"/>
          </w:tcPr>
          <w:p w14:paraId="32A16B77"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p w14:paraId="75A495A2" w14:textId="77777777" w:rsidR="000D0D72" w:rsidRPr="000D0D72" w:rsidRDefault="000D0D72" w:rsidP="000D0D72">
            <w:pPr>
              <w:rPr>
                <w:rFonts w:ascii="Times New Roman" w:eastAsia="Calibri" w:hAnsi="Times New Roman" w:cs="Times New Roman"/>
                <w:sz w:val="24"/>
                <w:szCs w:val="24"/>
              </w:rPr>
            </w:pPr>
          </w:p>
          <w:p w14:paraId="460D6D26" w14:textId="77777777" w:rsidR="000D0D72" w:rsidRPr="000D0D72" w:rsidRDefault="000D0D72" w:rsidP="000D0D72">
            <w:pPr>
              <w:rPr>
                <w:rFonts w:ascii="Times New Roman" w:eastAsia="Calibri" w:hAnsi="Times New Roman" w:cs="Times New Roman"/>
                <w:sz w:val="24"/>
                <w:szCs w:val="24"/>
              </w:rPr>
            </w:pPr>
          </w:p>
          <w:p w14:paraId="0C212A0B"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p w14:paraId="6F56964D" w14:textId="77777777" w:rsidR="000D0D72" w:rsidRPr="000D0D72" w:rsidRDefault="000D0D72" w:rsidP="000D0D72">
            <w:pPr>
              <w:rPr>
                <w:rFonts w:ascii="Times New Roman" w:eastAsia="Calibri" w:hAnsi="Times New Roman" w:cs="Times New Roman"/>
                <w:sz w:val="24"/>
                <w:szCs w:val="24"/>
              </w:rPr>
            </w:pPr>
          </w:p>
          <w:p w14:paraId="67D0EB8D" w14:textId="77777777" w:rsidR="000D0D72" w:rsidRPr="000D0D72" w:rsidRDefault="000D0D72" w:rsidP="000D0D72">
            <w:pPr>
              <w:rPr>
                <w:rFonts w:ascii="Times New Roman" w:eastAsia="Calibri" w:hAnsi="Times New Roman" w:cs="Times New Roman"/>
                <w:sz w:val="24"/>
                <w:szCs w:val="24"/>
              </w:rPr>
            </w:pPr>
          </w:p>
          <w:p w14:paraId="54E9697F"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tc>
      </w:tr>
      <w:tr w:rsidR="000D0D72" w:rsidRPr="000D0D72" w14:paraId="7BC9035F" w14:textId="77777777" w:rsidTr="0097698C">
        <w:tc>
          <w:tcPr>
            <w:tcW w:w="2856" w:type="dxa"/>
          </w:tcPr>
          <w:p w14:paraId="072348EB"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Collect, summarize and interpret research data</w:t>
            </w:r>
          </w:p>
        </w:tc>
        <w:tc>
          <w:tcPr>
            <w:tcW w:w="2408" w:type="dxa"/>
          </w:tcPr>
          <w:p w14:paraId="6FB107AE"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Annual Review</w:t>
            </w:r>
          </w:p>
          <w:p w14:paraId="758093C5" w14:textId="77777777" w:rsidR="000D0D72" w:rsidRPr="000D0D72" w:rsidRDefault="000D0D72" w:rsidP="000D0D72">
            <w:pPr>
              <w:rPr>
                <w:rFonts w:ascii="Times New Roman" w:eastAsia="Calibri" w:hAnsi="Times New Roman" w:cs="Times New Roman"/>
                <w:sz w:val="24"/>
                <w:szCs w:val="24"/>
              </w:rPr>
            </w:pPr>
          </w:p>
          <w:p w14:paraId="60B1EC9E"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Research Proposal</w:t>
            </w:r>
          </w:p>
          <w:p w14:paraId="24CF5393" w14:textId="77777777" w:rsidR="000D0D72" w:rsidRPr="000D0D72" w:rsidRDefault="000D0D72" w:rsidP="000D0D72">
            <w:pPr>
              <w:rPr>
                <w:rFonts w:ascii="Times New Roman" w:eastAsia="Calibri" w:hAnsi="Times New Roman" w:cs="Times New Roman"/>
                <w:sz w:val="24"/>
                <w:szCs w:val="24"/>
              </w:rPr>
            </w:pPr>
          </w:p>
          <w:p w14:paraId="40C5F0A4"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Final Oral Exam</w:t>
            </w:r>
          </w:p>
          <w:p w14:paraId="04AD8CF0"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Thesis</w:t>
            </w:r>
          </w:p>
        </w:tc>
        <w:tc>
          <w:tcPr>
            <w:tcW w:w="1869" w:type="dxa"/>
          </w:tcPr>
          <w:p w14:paraId="11047FFF"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Student’s Advisor</w:t>
            </w:r>
          </w:p>
          <w:p w14:paraId="74AF24F0" w14:textId="77777777" w:rsidR="000D0D72" w:rsidRPr="000D0D72" w:rsidRDefault="00AE4FBF" w:rsidP="0097698C">
            <w:pPr>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S</w:t>
            </w:r>
            <w:r w:rsidR="000D0D72" w:rsidRPr="000D0D72">
              <w:rPr>
                <w:rFonts w:ascii="Times New Roman" w:eastAsia="Calibri" w:hAnsi="Times New Roman" w:cs="Times New Roman"/>
                <w:sz w:val="24"/>
                <w:szCs w:val="24"/>
              </w:rPr>
              <w:t>tudent’s Advisory Committee</w:t>
            </w:r>
          </w:p>
          <w:p w14:paraId="7E28FA14" w14:textId="77777777" w:rsidR="000D0D72" w:rsidRPr="000D0D72" w:rsidRDefault="000D0D72" w:rsidP="000D0D72">
            <w:pPr>
              <w:rPr>
                <w:rFonts w:ascii="Times New Roman" w:eastAsia="Calibri" w:hAnsi="Times New Roman" w:cs="Times New Roman"/>
                <w:sz w:val="24"/>
                <w:szCs w:val="24"/>
              </w:rPr>
            </w:pPr>
          </w:p>
          <w:p w14:paraId="050ECAE1"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Student’s Advisory Committee</w:t>
            </w:r>
          </w:p>
        </w:tc>
        <w:tc>
          <w:tcPr>
            <w:tcW w:w="2587" w:type="dxa"/>
          </w:tcPr>
          <w:p w14:paraId="2389C5B9"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Annually</w:t>
            </w:r>
          </w:p>
          <w:p w14:paraId="77731595" w14:textId="77777777" w:rsidR="000D0D72" w:rsidRPr="000D0D72" w:rsidRDefault="000D0D72" w:rsidP="000D0D72">
            <w:pPr>
              <w:rPr>
                <w:rFonts w:ascii="Times New Roman" w:eastAsia="Calibri" w:hAnsi="Times New Roman" w:cs="Times New Roman"/>
                <w:sz w:val="24"/>
                <w:szCs w:val="24"/>
              </w:rPr>
            </w:pPr>
          </w:p>
          <w:p w14:paraId="150FEAFE"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p w14:paraId="1EB6E17A" w14:textId="77777777" w:rsidR="000D0D72" w:rsidRPr="000D0D72" w:rsidRDefault="000D0D72" w:rsidP="000D0D72">
            <w:pPr>
              <w:rPr>
                <w:rFonts w:ascii="Times New Roman" w:eastAsia="Calibri" w:hAnsi="Times New Roman" w:cs="Times New Roman"/>
                <w:sz w:val="24"/>
                <w:szCs w:val="24"/>
              </w:rPr>
            </w:pPr>
          </w:p>
          <w:p w14:paraId="68F4B892" w14:textId="77777777" w:rsidR="000D0D72" w:rsidRPr="000D0D72" w:rsidRDefault="000D0D72" w:rsidP="000D0D72">
            <w:pPr>
              <w:rPr>
                <w:rFonts w:ascii="Times New Roman" w:eastAsia="Calibri" w:hAnsi="Times New Roman" w:cs="Times New Roman"/>
                <w:sz w:val="24"/>
                <w:szCs w:val="24"/>
              </w:rPr>
            </w:pPr>
          </w:p>
          <w:p w14:paraId="0F599C2C"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tc>
      </w:tr>
      <w:tr w:rsidR="000D0D72" w:rsidRPr="000D0D72" w14:paraId="6FA4A52E" w14:textId="77777777" w:rsidTr="0097698C">
        <w:tc>
          <w:tcPr>
            <w:tcW w:w="2856" w:type="dxa"/>
          </w:tcPr>
          <w:p w14:paraId="699346F9" w14:textId="77777777" w:rsidR="000D0D72" w:rsidRPr="000D0D72" w:rsidRDefault="000D0D72" w:rsidP="0051722D">
            <w:pPr>
              <w:rPr>
                <w:rFonts w:ascii="Times New Roman" w:eastAsia="Calibri" w:hAnsi="Times New Roman" w:cs="Times New Roman"/>
                <w:sz w:val="24"/>
                <w:szCs w:val="24"/>
              </w:rPr>
            </w:pPr>
            <w:r w:rsidRPr="000D0D72">
              <w:rPr>
                <w:rFonts w:ascii="Times New Roman" w:eastAsia="Calibri" w:hAnsi="Times New Roman" w:cs="Times New Roman"/>
                <w:sz w:val="24"/>
                <w:szCs w:val="24"/>
              </w:rPr>
              <w:t>Apply research</w:t>
            </w:r>
            <w:r w:rsidR="0051722D">
              <w:rPr>
                <w:rFonts w:ascii="Times New Roman" w:eastAsia="Calibri" w:hAnsi="Times New Roman" w:cs="Times New Roman"/>
                <w:sz w:val="24"/>
                <w:szCs w:val="24"/>
              </w:rPr>
              <w:t xml:space="preserve"> theories</w:t>
            </w:r>
            <w:r w:rsidRPr="000D0D72">
              <w:rPr>
                <w:rFonts w:ascii="Times New Roman" w:eastAsia="Calibri" w:hAnsi="Times New Roman" w:cs="Times New Roman"/>
                <w:sz w:val="24"/>
                <w:szCs w:val="24"/>
              </w:rPr>
              <w:t xml:space="preserve"> </w:t>
            </w:r>
            <w:r w:rsidR="0051722D">
              <w:rPr>
                <w:rFonts w:ascii="Times New Roman" w:eastAsia="Calibri" w:hAnsi="Times New Roman" w:cs="Times New Roman"/>
                <w:sz w:val="24"/>
                <w:szCs w:val="24"/>
              </w:rPr>
              <w:t>and best practice guidelines</w:t>
            </w:r>
            <w:r w:rsidRPr="000D0D72">
              <w:rPr>
                <w:rFonts w:ascii="Times New Roman" w:eastAsia="Calibri" w:hAnsi="Times New Roman" w:cs="Times New Roman"/>
                <w:sz w:val="24"/>
                <w:szCs w:val="24"/>
              </w:rPr>
              <w:t>, and disciplinary knowledge to address fundamental questions in their primary area of study</w:t>
            </w:r>
          </w:p>
        </w:tc>
        <w:tc>
          <w:tcPr>
            <w:tcW w:w="2408" w:type="dxa"/>
          </w:tcPr>
          <w:p w14:paraId="5216BB36"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Research Proposal</w:t>
            </w:r>
          </w:p>
          <w:p w14:paraId="4D18F104" w14:textId="77777777" w:rsidR="000D0D72" w:rsidRPr="000D0D72" w:rsidRDefault="000D0D72" w:rsidP="000D0D72">
            <w:pPr>
              <w:rPr>
                <w:rFonts w:ascii="Times New Roman" w:eastAsia="Calibri" w:hAnsi="Times New Roman" w:cs="Times New Roman"/>
                <w:sz w:val="24"/>
                <w:szCs w:val="24"/>
              </w:rPr>
            </w:pPr>
          </w:p>
          <w:p w14:paraId="50E2FD98" w14:textId="77777777" w:rsidR="0097698C" w:rsidRDefault="0097698C" w:rsidP="000D0D72">
            <w:pPr>
              <w:rPr>
                <w:rFonts w:ascii="Times New Roman" w:eastAsia="Calibri" w:hAnsi="Times New Roman" w:cs="Times New Roman"/>
                <w:sz w:val="24"/>
                <w:szCs w:val="24"/>
              </w:rPr>
            </w:pPr>
          </w:p>
          <w:p w14:paraId="2F279393"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Final Oral Exam</w:t>
            </w:r>
          </w:p>
          <w:p w14:paraId="1C5542B3" w14:textId="77777777" w:rsidR="000D0D72" w:rsidRPr="000D0D72" w:rsidRDefault="000D0D72" w:rsidP="000D0D72">
            <w:pPr>
              <w:rPr>
                <w:rFonts w:ascii="Times New Roman" w:eastAsia="Calibri" w:hAnsi="Times New Roman" w:cs="Times New Roman"/>
                <w:sz w:val="24"/>
                <w:szCs w:val="24"/>
              </w:rPr>
            </w:pPr>
          </w:p>
          <w:p w14:paraId="0DEC8DC5"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Thesis</w:t>
            </w:r>
          </w:p>
        </w:tc>
        <w:tc>
          <w:tcPr>
            <w:tcW w:w="1869" w:type="dxa"/>
          </w:tcPr>
          <w:p w14:paraId="47076FA5"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Student’s Advisory Committee</w:t>
            </w:r>
          </w:p>
          <w:p w14:paraId="0352E5CF" w14:textId="77777777" w:rsidR="000D0D72" w:rsidRPr="000D0D72" w:rsidRDefault="000D0D72" w:rsidP="000D0D72">
            <w:pPr>
              <w:rPr>
                <w:rFonts w:ascii="Times New Roman" w:eastAsia="Calibri" w:hAnsi="Times New Roman" w:cs="Times New Roman"/>
                <w:sz w:val="24"/>
                <w:szCs w:val="24"/>
              </w:rPr>
            </w:pPr>
          </w:p>
          <w:p w14:paraId="1E46FA03"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Student’s Advisory Committee</w:t>
            </w:r>
          </w:p>
          <w:p w14:paraId="23F20755"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lastRenderedPageBreak/>
              <w:t>Student’s Advisory Committee</w:t>
            </w:r>
          </w:p>
        </w:tc>
        <w:tc>
          <w:tcPr>
            <w:tcW w:w="2587" w:type="dxa"/>
          </w:tcPr>
          <w:p w14:paraId="171001E0"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lastRenderedPageBreak/>
              <w:t>Every semester</w:t>
            </w:r>
          </w:p>
          <w:p w14:paraId="5C24B87A" w14:textId="77777777" w:rsidR="000D0D72" w:rsidRPr="000D0D72" w:rsidRDefault="000D0D72" w:rsidP="000D0D72">
            <w:pPr>
              <w:rPr>
                <w:rFonts w:ascii="Times New Roman" w:eastAsia="Calibri" w:hAnsi="Times New Roman" w:cs="Times New Roman"/>
                <w:sz w:val="24"/>
                <w:szCs w:val="24"/>
              </w:rPr>
            </w:pPr>
          </w:p>
          <w:p w14:paraId="07C612D1" w14:textId="77777777" w:rsidR="000D0D72" w:rsidRPr="000D0D72" w:rsidRDefault="000D0D72" w:rsidP="000D0D72">
            <w:pPr>
              <w:rPr>
                <w:rFonts w:ascii="Times New Roman" w:eastAsia="Calibri" w:hAnsi="Times New Roman" w:cs="Times New Roman"/>
                <w:sz w:val="24"/>
                <w:szCs w:val="24"/>
              </w:rPr>
            </w:pPr>
          </w:p>
          <w:p w14:paraId="54CC7E04"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p w14:paraId="440B5218" w14:textId="77777777" w:rsidR="000D0D72" w:rsidRPr="000D0D72" w:rsidRDefault="000D0D72" w:rsidP="000D0D72">
            <w:pPr>
              <w:rPr>
                <w:rFonts w:ascii="Times New Roman" w:eastAsia="Calibri" w:hAnsi="Times New Roman" w:cs="Times New Roman"/>
                <w:sz w:val="24"/>
                <w:szCs w:val="24"/>
              </w:rPr>
            </w:pPr>
          </w:p>
          <w:p w14:paraId="0159391D" w14:textId="77777777" w:rsidR="000D0D72" w:rsidRPr="000D0D72" w:rsidRDefault="000D0D72" w:rsidP="000D0D72">
            <w:pPr>
              <w:rPr>
                <w:rFonts w:ascii="Times New Roman" w:eastAsia="Calibri" w:hAnsi="Times New Roman" w:cs="Times New Roman"/>
                <w:sz w:val="24"/>
                <w:szCs w:val="24"/>
              </w:rPr>
            </w:pPr>
          </w:p>
          <w:p w14:paraId="56F0D192"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lastRenderedPageBreak/>
              <w:t>Every semester</w:t>
            </w:r>
          </w:p>
        </w:tc>
      </w:tr>
    </w:tbl>
    <w:p w14:paraId="1A61C488" w14:textId="77777777" w:rsidR="000D0D72" w:rsidRPr="000D0D72" w:rsidRDefault="000D0D72" w:rsidP="000D0D72">
      <w:pPr>
        <w:spacing w:before="100" w:beforeAutospacing="1" w:after="200" w:afterAutospacing="1" w:line="276" w:lineRule="auto"/>
        <w:ind w:right="101"/>
        <w:rPr>
          <w:rFonts w:ascii="Times New Roman" w:eastAsia="Calibri" w:hAnsi="Times New Roman" w:cs="Times New Roman"/>
          <w:b/>
          <w:sz w:val="24"/>
          <w:szCs w:val="24"/>
        </w:rPr>
      </w:pPr>
      <w:r w:rsidRPr="000D0D72">
        <w:rPr>
          <w:rFonts w:ascii="Times New Roman" w:eastAsia="Calibri" w:hAnsi="Times New Roman" w:cs="Times New Roman"/>
          <w:b/>
          <w:sz w:val="24"/>
          <w:szCs w:val="24"/>
        </w:rPr>
        <w:lastRenderedPageBreak/>
        <w:t>Additional Data to Collect to Assess Program Objectives 3 and 4:</w:t>
      </w:r>
    </w:p>
    <w:tbl>
      <w:tblPr>
        <w:tblStyle w:val="TableGrid"/>
        <w:tblW w:w="9720" w:type="dxa"/>
        <w:tblInd w:w="-95" w:type="dxa"/>
        <w:tblLook w:val="04A0" w:firstRow="1" w:lastRow="0" w:firstColumn="1" w:lastColumn="0" w:noHBand="0" w:noVBand="1"/>
      </w:tblPr>
      <w:tblGrid>
        <w:gridCol w:w="2762"/>
        <w:gridCol w:w="2348"/>
        <w:gridCol w:w="2025"/>
        <w:gridCol w:w="2585"/>
      </w:tblGrid>
      <w:tr w:rsidR="000D0D72" w:rsidRPr="000D0D72" w14:paraId="5C070BB7" w14:textId="77777777" w:rsidTr="000D0D72">
        <w:tc>
          <w:tcPr>
            <w:tcW w:w="2762" w:type="dxa"/>
          </w:tcPr>
          <w:p w14:paraId="33BD61C2" w14:textId="77777777" w:rsidR="000D0D72" w:rsidRPr="000D0D72" w:rsidRDefault="000D0D72" w:rsidP="000D0D72">
            <w:pPr>
              <w:jc w:val="center"/>
              <w:rPr>
                <w:rFonts w:ascii="Times New Roman" w:eastAsia="Calibri" w:hAnsi="Times New Roman" w:cs="Times New Roman"/>
                <w:b/>
                <w:sz w:val="24"/>
                <w:szCs w:val="24"/>
              </w:rPr>
            </w:pPr>
            <w:r w:rsidRPr="000D0D72">
              <w:rPr>
                <w:rFonts w:ascii="Times New Roman" w:eastAsia="Calibri" w:hAnsi="Times New Roman" w:cs="Times New Roman"/>
                <w:b/>
                <w:sz w:val="24"/>
                <w:szCs w:val="24"/>
              </w:rPr>
              <w:t>Program Objective</w:t>
            </w:r>
          </w:p>
        </w:tc>
        <w:tc>
          <w:tcPr>
            <w:tcW w:w="2348" w:type="dxa"/>
          </w:tcPr>
          <w:p w14:paraId="035C2CD7" w14:textId="77777777" w:rsidR="000D0D72" w:rsidRPr="000D0D72" w:rsidRDefault="000D0D72" w:rsidP="000D0D72">
            <w:pPr>
              <w:jc w:val="center"/>
              <w:rPr>
                <w:rFonts w:ascii="Times New Roman" w:eastAsia="Calibri" w:hAnsi="Times New Roman" w:cs="Times New Roman"/>
                <w:b/>
                <w:sz w:val="24"/>
                <w:szCs w:val="24"/>
              </w:rPr>
            </w:pPr>
            <w:r w:rsidRPr="000D0D72">
              <w:rPr>
                <w:rFonts w:ascii="Times New Roman" w:eastAsia="Calibri" w:hAnsi="Times New Roman" w:cs="Times New Roman"/>
                <w:b/>
                <w:sz w:val="24"/>
                <w:szCs w:val="24"/>
              </w:rPr>
              <w:t xml:space="preserve">Data </w:t>
            </w:r>
          </w:p>
        </w:tc>
        <w:tc>
          <w:tcPr>
            <w:tcW w:w="2025" w:type="dxa"/>
          </w:tcPr>
          <w:p w14:paraId="0230F406" w14:textId="77777777" w:rsidR="000D0D72" w:rsidRPr="000D0D72" w:rsidRDefault="000D0D72" w:rsidP="000D0D72">
            <w:pPr>
              <w:jc w:val="center"/>
              <w:rPr>
                <w:rFonts w:ascii="Times New Roman" w:eastAsia="Calibri" w:hAnsi="Times New Roman" w:cs="Times New Roman"/>
                <w:b/>
                <w:sz w:val="24"/>
                <w:szCs w:val="24"/>
              </w:rPr>
            </w:pPr>
            <w:r w:rsidRPr="000D0D72">
              <w:rPr>
                <w:rFonts w:ascii="Times New Roman" w:eastAsia="Calibri" w:hAnsi="Times New Roman" w:cs="Times New Roman"/>
                <w:b/>
                <w:sz w:val="24"/>
                <w:szCs w:val="24"/>
              </w:rPr>
              <w:t>Source of Data</w:t>
            </w:r>
          </w:p>
        </w:tc>
        <w:tc>
          <w:tcPr>
            <w:tcW w:w="2585" w:type="dxa"/>
          </w:tcPr>
          <w:p w14:paraId="2B0E3B56" w14:textId="77777777" w:rsidR="000D0D72" w:rsidRPr="000D0D72" w:rsidRDefault="000D0D72" w:rsidP="000D0D72">
            <w:pPr>
              <w:jc w:val="center"/>
              <w:rPr>
                <w:rFonts w:ascii="Times New Roman" w:eastAsia="Calibri" w:hAnsi="Times New Roman" w:cs="Times New Roman"/>
                <w:b/>
                <w:sz w:val="24"/>
                <w:szCs w:val="24"/>
              </w:rPr>
            </w:pPr>
            <w:r w:rsidRPr="000D0D72">
              <w:rPr>
                <w:rFonts w:ascii="Times New Roman" w:eastAsia="Calibri" w:hAnsi="Times New Roman" w:cs="Times New Roman"/>
                <w:b/>
                <w:sz w:val="24"/>
                <w:szCs w:val="24"/>
              </w:rPr>
              <w:t>When to Collect</w:t>
            </w:r>
          </w:p>
        </w:tc>
      </w:tr>
      <w:tr w:rsidR="000D0D72" w:rsidRPr="000D0D72" w14:paraId="0120C362" w14:textId="77777777" w:rsidTr="000D0D72">
        <w:tc>
          <w:tcPr>
            <w:tcW w:w="2762" w:type="dxa"/>
          </w:tcPr>
          <w:p w14:paraId="1559422D" w14:textId="77777777" w:rsidR="000D0D72" w:rsidRPr="000D0D72" w:rsidRDefault="000D0D72" w:rsidP="003214C2">
            <w:pPr>
              <w:rPr>
                <w:rFonts w:ascii="Times New Roman" w:eastAsia="Calibri" w:hAnsi="Times New Roman" w:cs="Times New Roman"/>
                <w:sz w:val="24"/>
                <w:szCs w:val="24"/>
              </w:rPr>
            </w:pPr>
            <w:r w:rsidRPr="000D0D72">
              <w:rPr>
                <w:rFonts w:ascii="Times New Roman" w:eastAsia="Calibri" w:hAnsi="Times New Roman" w:cs="Times New Roman"/>
                <w:sz w:val="24"/>
                <w:szCs w:val="24"/>
              </w:rPr>
              <w:t xml:space="preserve">To contribute to and advance the body of knowledge pertaining to the field of </w:t>
            </w:r>
            <w:r w:rsidR="003214C2">
              <w:rPr>
                <w:rFonts w:ascii="Times New Roman" w:eastAsia="Calibri" w:hAnsi="Times New Roman" w:cs="Times New Roman"/>
                <w:sz w:val="24"/>
                <w:szCs w:val="24"/>
              </w:rPr>
              <w:t>genetics counseling.</w:t>
            </w:r>
          </w:p>
        </w:tc>
        <w:tc>
          <w:tcPr>
            <w:tcW w:w="2348" w:type="dxa"/>
          </w:tcPr>
          <w:p w14:paraId="1C4C71E5"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Poster Presentations</w:t>
            </w:r>
          </w:p>
          <w:p w14:paraId="3BBA24D9" w14:textId="77777777" w:rsidR="000D0D72" w:rsidRPr="000D0D72" w:rsidRDefault="000D0D72" w:rsidP="000D0D72">
            <w:pPr>
              <w:rPr>
                <w:rFonts w:ascii="Times New Roman" w:eastAsia="Calibri" w:hAnsi="Times New Roman" w:cs="Times New Roman"/>
                <w:sz w:val="24"/>
                <w:szCs w:val="24"/>
              </w:rPr>
            </w:pPr>
          </w:p>
          <w:p w14:paraId="6F247DAF"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Published Articles</w:t>
            </w:r>
          </w:p>
          <w:p w14:paraId="65F68F25" w14:textId="77777777" w:rsidR="000D0D72" w:rsidRPr="000D0D72" w:rsidRDefault="000D0D72" w:rsidP="000D0D72">
            <w:pPr>
              <w:rPr>
                <w:rFonts w:ascii="Times New Roman" w:eastAsia="Calibri" w:hAnsi="Times New Roman" w:cs="Times New Roman"/>
                <w:sz w:val="24"/>
                <w:szCs w:val="24"/>
              </w:rPr>
            </w:pPr>
          </w:p>
          <w:p w14:paraId="3EDE5FEC"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Theses</w:t>
            </w:r>
          </w:p>
        </w:tc>
        <w:tc>
          <w:tcPr>
            <w:tcW w:w="2025" w:type="dxa"/>
          </w:tcPr>
          <w:p w14:paraId="7412C6A2"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w:t>
            </w:r>
          </w:p>
          <w:p w14:paraId="0F5B3642" w14:textId="77777777" w:rsidR="000D0D72" w:rsidRPr="000D0D72" w:rsidRDefault="000D0D72" w:rsidP="000D0D72">
            <w:pPr>
              <w:rPr>
                <w:rFonts w:ascii="Times New Roman" w:eastAsia="Calibri" w:hAnsi="Times New Roman" w:cs="Times New Roman"/>
                <w:sz w:val="24"/>
                <w:szCs w:val="24"/>
              </w:rPr>
            </w:pPr>
          </w:p>
          <w:p w14:paraId="393D29C4" w14:textId="77777777" w:rsidR="000D0D72" w:rsidRPr="000D0D72" w:rsidRDefault="000D0D72" w:rsidP="000D0D72">
            <w:pPr>
              <w:rPr>
                <w:rFonts w:ascii="Times New Roman" w:eastAsia="Calibri" w:hAnsi="Times New Roman" w:cs="Times New Roman"/>
                <w:sz w:val="24"/>
                <w:szCs w:val="24"/>
              </w:rPr>
            </w:pPr>
          </w:p>
          <w:p w14:paraId="7A7808FC"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w:t>
            </w:r>
          </w:p>
          <w:p w14:paraId="69FDA202" w14:textId="77777777" w:rsidR="000D0D72" w:rsidRPr="000D0D72" w:rsidRDefault="000D0D72" w:rsidP="000D0D72">
            <w:pPr>
              <w:rPr>
                <w:rFonts w:ascii="Times New Roman" w:eastAsia="Calibri" w:hAnsi="Times New Roman" w:cs="Times New Roman"/>
                <w:sz w:val="24"/>
                <w:szCs w:val="24"/>
              </w:rPr>
            </w:pPr>
          </w:p>
          <w:p w14:paraId="423D074F"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Student’s Advisory Committee</w:t>
            </w:r>
          </w:p>
        </w:tc>
        <w:tc>
          <w:tcPr>
            <w:tcW w:w="2585" w:type="dxa"/>
          </w:tcPr>
          <w:p w14:paraId="3A4E40B5"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p w14:paraId="671545E1" w14:textId="77777777" w:rsidR="000D0D72" w:rsidRPr="000D0D72" w:rsidRDefault="000D0D72" w:rsidP="000D0D72">
            <w:pPr>
              <w:rPr>
                <w:rFonts w:ascii="Times New Roman" w:eastAsia="Calibri" w:hAnsi="Times New Roman" w:cs="Times New Roman"/>
                <w:sz w:val="24"/>
                <w:szCs w:val="24"/>
              </w:rPr>
            </w:pPr>
          </w:p>
          <w:p w14:paraId="3626B8AF" w14:textId="77777777" w:rsidR="000D0D72" w:rsidRPr="000D0D72" w:rsidRDefault="000D0D72" w:rsidP="000D0D72">
            <w:pPr>
              <w:rPr>
                <w:rFonts w:ascii="Times New Roman" w:eastAsia="Calibri" w:hAnsi="Times New Roman" w:cs="Times New Roman"/>
                <w:sz w:val="24"/>
                <w:szCs w:val="24"/>
              </w:rPr>
            </w:pPr>
          </w:p>
          <w:p w14:paraId="0687D34A"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p w14:paraId="23C17CD3" w14:textId="77777777" w:rsidR="000D0D72" w:rsidRPr="000D0D72" w:rsidRDefault="000D0D72" w:rsidP="000D0D72">
            <w:pPr>
              <w:rPr>
                <w:rFonts w:ascii="Times New Roman" w:eastAsia="Calibri" w:hAnsi="Times New Roman" w:cs="Times New Roman"/>
                <w:sz w:val="24"/>
                <w:szCs w:val="24"/>
              </w:rPr>
            </w:pPr>
          </w:p>
          <w:p w14:paraId="50DE744E"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tc>
      </w:tr>
      <w:tr w:rsidR="000D0D72" w:rsidRPr="000D0D72" w14:paraId="59D9D573" w14:textId="77777777" w:rsidTr="000D0D72">
        <w:tc>
          <w:tcPr>
            <w:tcW w:w="2762" w:type="dxa"/>
          </w:tcPr>
          <w:p w14:paraId="60F4416B" w14:textId="77777777" w:rsidR="000D0D72" w:rsidRPr="000D0D72" w:rsidRDefault="000D0D72" w:rsidP="003214C2">
            <w:pPr>
              <w:rPr>
                <w:rFonts w:ascii="Times New Roman" w:eastAsia="Calibri" w:hAnsi="Times New Roman" w:cs="Times New Roman"/>
                <w:sz w:val="24"/>
                <w:szCs w:val="24"/>
              </w:rPr>
            </w:pPr>
            <w:r w:rsidRPr="000D0D72">
              <w:rPr>
                <w:rFonts w:ascii="Times New Roman" w:eastAsia="Calibri" w:hAnsi="Times New Roman" w:cs="Times New Roman"/>
                <w:sz w:val="24"/>
                <w:szCs w:val="24"/>
              </w:rPr>
              <w:t xml:space="preserve">To enhance the visibility of the Master of </w:t>
            </w:r>
            <w:r w:rsidR="003214C2">
              <w:rPr>
                <w:rFonts w:ascii="Times New Roman" w:eastAsia="Calibri" w:hAnsi="Times New Roman" w:cs="Times New Roman"/>
                <w:sz w:val="24"/>
                <w:szCs w:val="24"/>
              </w:rPr>
              <w:t>Genetic Counseling</w:t>
            </w:r>
            <w:r w:rsidRPr="000D0D72">
              <w:rPr>
                <w:rFonts w:ascii="Times New Roman" w:eastAsia="Calibri" w:hAnsi="Times New Roman" w:cs="Times New Roman"/>
                <w:sz w:val="24"/>
                <w:szCs w:val="24"/>
              </w:rPr>
              <w:t xml:space="preserve"> nationally and internationally</w:t>
            </w:r>
          </w:p>
        </w:tc>
        <w:tc>
          <w:tcPr>
            <w:tcW w:w="2348" w:type="dxa"/>
          </w:tcPr>
          <w:p w14:paraId="157E9645"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Poster Presentations</w:t>
            </w:r>
          </w:p>
          <w:p w14:paraId="34577F54" w14:textId="77777777" w:rsidR="000D0D72" w:rsidRPr="000D0D72" w:rsidRDefault="000D0D72" w:rsidP="000D0D72">
            <w:pPr>
              <w:rPr>
                <w:rFonts w:ascii="Times New Roman" w:eastAsia="Calibri" w:hAnsi="Times New Roman" w:cs="Times New Roman"/>
                <w:sz w:val="24"/>
                <w:szCs w:val="24"/>
              </w:rPr>
            </w:pPr>
          </w:p>
          <w:p w14:paraId="1BBC7E14"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Published Articles</w:t>
            </w:r>
          </w:p>
          <w:p w14:paraId="293D8076" w14:textId="77777777" w:rsidR="000D0D72" w:rsidRPr="000D0D72" w:rsidRDefault="000D0D72" w:rsidP="000D0D72">
            <w:pPr>
              <w:rPr>
                <w:rFonts w:ascii="Times New Roman" w:eastAsia="Calibri" w:hAnsi="Times New Roman" w:cs="Times New Roman"/>
                <w:sz w:val="24"/>
                <w:szCs w:val="24"/>
              </w:rPr>
            </w:pPr>
          </w:p>
          <w:p w14:paraId="3775F560"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Admissions Statistics</w:t>
            </w:r>
          </w:p>
          <w:p w14:paraId="43533ACB" w14:textId="77777777" w:rsidR="000D0D72" w:rsidRPr="000D0D72" w:rsidRDefault="000D0D72" w:rsidP="000D0D72">
            <w:pPr>
              <w:rPr>
                <w:rFonts w:ascii="Times New Roman" w:eastAsia="Calibri" w:hAnsi="Times New Roman" w:cs="Times New Roman"/>
                <w:sz w:val="24"/>
                <w:szCs w:val="24"/>
              </w:rPr>
            </w:pPr>
          </w:p>
          <w:p w14:paraId="6B034C32"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Placement Data</w:t>
            </w:r>
          </w:p>
        </w:tc>
        <w:tc>
          <w:tcPr>
            <w:tcW w:w="2025" w:type="dxa"/>
          </w:tcPr>
          <w:p w14:paraId="788EFAD2"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w:t>
            </w:r>
          </w:p>
          <w:p w14:paraId="2039306B" w14:textId="77777777" w:rsidR="000D0D72" w:rsidRPr="000D0D72" w:rsidRDefault="000D0D72" w:rsidP="000D0D72">
            <w:pPr>
              <w:rPr>
                <w:rFonts w:ascii="Times New Roman" w:eastAsia="Calibri" w:hAnsi="Times New Roman" w:cs="Times New Roman"/>
                <w:sz w:val="24"/>
                <w:szCs w:val="24"/>
              </w:rPr>
            </w:pPr>
          </w:p>
          <w:p w14:paraId="4D034286" w14:textId="77777777" w:rsidR="000D0D72" w:rsidRPr="000D0D72" w:rsidRDefault="000D0D72" w:rsidP="000D0D72">
            <w:pPr>
              <w:rPr>
                <w:rFonts w:ascii="Times New Roman" w:eastAsia="Calibri" w:hAnsi="Times New Roman" w:cs="Times New Roman"/>
                <w:sz w:val="24"/>
                <w:szCs w:val="24"/>
              </w:rPr>
            </w:pPr>
          </w:p>
          <w:p w14:paraId="111BFDBA"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Student</w:t>
            </w:r>
          </w:p>
          <w:p w14:paraId="79E18363" w14:textId="77777777" w:rsidR="000D0D72" w:rsidRPr="000D0D72" w:rsidRDefault="000D0D72" w:rsidP="000D0D72">
            <w:pPr>
              <w:rPr>
                <w:rFonts w:ascii="Times New Roman" w:eastAsia="Calibri" w:hAnsi="Times New Roman" w:cs="Times New Roman"/>
                <w:sz w:val="24"/>
                <w:szCs w:val="24"/>
              </w:rPr>
            </w:pPr>
          </w:p>
          <w:p w14:paraId="5B7A5D5B"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Admissions Committee</w:t>
            </w:r>
          </w:p>
          <w:p w14:paraId="005C5796" w14:textId="77777777" w:rsidR="000D0D72" w:rsidRPr="000D0D72" w:rsidRDefault="000D0D72" w:rsidP="000D0D72">
            <w:pPr>
              <w:rPr>
                <w:rFonts w:ascii="Times New Roman" w:eastAsia="Calibri" w:hAnsi="Times New Roman" w:cs="Times New Roman"/>
                <w:sz w:val="24"/>
                <w:szCs w:val="24"/>
              </w:rPr>
            </w:pPr>
          </w:p>
          <w:p w14:paraId="7198BBB4"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Placement Committee</w:t>
            </w:r>
          </w:p>
        </w:tc>
        <w:tc>
          <w:tcPr>
            <w:tcW w:w="2585" w:type="dxa"/>
          </w:tcPr>
          <w:p w14:paraId="0B65DAA9"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p w14:paraId="5D824768" w14:textId="77777777" w:rsidR="000D0D72" w:rsidRPr="000D0D72" w:rsidRDefault="000D0D72" w:rsidP="000D0D72">
            <w:pPr>
              <w:rPr>
                <w:rFonts w:ascii="Times New Roman" w:eastAsia="Calibri" w:hAnsi="Times New Roman" w:cs="Times New Roman"/>
                <w:sz w:val="24"/>
                <w:szCs w:val="24"/>
              </w:rPr>
            </w:pPr>
          </w:p>
          <w:p w14:paraId="69FA3B98" w14:textId="77777777" w:rsidR="000D0D72" w:rsidRPr="000D0D72" w:rsidRDefault="000D0D72" w:rsidP="000D0D72">
            <w:pPr>
              <w:rPr>
                <w:rFonts w:ascii="Times New Roman" w:eastAsia="Calibri" w:hAnsi="Times New Roman" w:cs="Times New Roman"/>
                <w:sz w:val="24"/>
                <w:szCs w:val="24"/>
              </w:rPr>
            </w:pPr>
          </w:p>
          <w:p w14:paraId="3FCD15C1"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semester</w:t>
            </w:r>
          </w:p>
          <w:p w14:paraId="39C8574B" w14:textId="77777777" w:rsidR="000D0D72" w:rsidRPr="000D0D72" w:rsidRDefault="000D0D72" w:rsidP="000D0D72">
            <w:pPr>
              <w:rPr>
                <w:rFonts w:ascii="Times New Roman" w:eastAsia="Calibri" w:hAnsi="Times New Roman" w:cs="Times New Roman"/>
                <w:sz w:val="24"/>
                <w:szCs w:val="24"/>
              </w:rPr>
            </w:pPr>
          </w:p>
          <w:p w14:paraId="55C9AB57" w14:textId="77777777" w:rsidR="000D0D72" w:rsidRPr="000D0D72" w:rsidRDefault="000D0D72" w:rsidP="000D0D72">
            <w:pPr>
              <w:rPr>
                <w:rFonts w:ascii="Times New Roman" w:eastAsia="Calibri" w:hAnsi="Times New Roman" w:cs="Times New Roman"/>
                <w:sz w:val="24"/>
                <w:szCs w:val="24"/>
              </w:rPr>
            </w:pPr>
            <w:r w:rsidRPr="000D0D72">
              <w:rPr>
                <w:rFonts w:ascii="Times New Roman" w:eastAsia="Calibri" w:hAnsi="Times New Roman" w:cs="Times New Roman"/>
                <w:sz w:val="24"/>
                <w:szCs w:val="24"/>
              </w:rPr>
              <w:t>Every Spring</w:t>
            </w:r>
          </w:p>
          <w:p w14:paraId="34BF134E" w14:textId="77777777" w:rsidR="000D0D72" w:rsidRPr="000D0D72" w:rsidRDefault="000D0D72" w:rsidP="000D0D72">
            <w:pPr>
              <w:rPr>
                <w:rFonts w:ascii="Times New Roman" w:eastAsia="Calibri" w:hAnsi="Times New Roman" w:cs="Times New Roman"/>
                <w:sz w:val="24"/>
                <w:szCs w:val="24"/>
              </w:rPr>
            </w:pPr>
          </w:p>
          <w:p w14:paraId="215463FD" w14:textId="77777777" w:rsidR="000D0D72" w:rsidRDefault="000D0D72" w:rsidP="000D0D72">
            <w:pPr>
              <w:ind w:left="0"/>
              <w:rPr>
                <w:rFonts w:ascii="Times New Roman" w:eastAsia="Calibri" w:hAnsi="Times New Roman" w:cs="Times New Roman"/>
                <w:sz w:val="24"/>
                <w:szCs w:val="24"/>
              </w:rPr>
            </w:pPr>
          </w:p>
          <w:p w14:paraId="3D8CB3C8" w14:textId="77777777" w:rsidR="000D0D72" w:rsidRPr="000D0D72" w:rsidRDefault="000D0D72" w:rsidP="000D0D72">
            <w:pPr>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0D72">
              <w:rPr>
                <w:rFonts w:ascii="Times New Roman" w:eastAsia="Calibri" w:hAnsi="Times New Roman" w:cs="Times New Roman"/>
                <w:sz w:val="24"/>
                <w:szCs w:val="24"/>
              </w:rPr>
              <w:t>Every Spring</w:t>
            </w:r>
          </w:p>
        </w:tc>
      </w:tr>
    </w:tbl>
    <w:p w14:paraId="14DE75CC" w14:textId="77777777" w:rsidR="000D0D72" w:rsidRPr="000D0D72" w:rsidRDefault="000D0D72" w:rsidP="000D0D72">
      <w:pPr>
        <w:spacing w:before="100" w:beforeAutospacing="1" w:after="200" w:afterAutospacing="1" w:line="276" w:lineRule="auto"/>
        <w:ind w:right="101"/>
        <w:rPr>
          <w:rFonts w:ascii="Times New Roman" w:eastAsia="Calibri" w:hAnsi="Times New Roman" w:cs="Times New Roman"/>
          <w:sz w:val="24"/>
          <w:szCs w:val="24"/>
        </w:rPr>
      </w:pPr>
      <w:r w:rsidRPr="000D0D72">
        <w:rPr>
          <w:rFonts w:ascii="Times New Roman" w:eastAsia="Calibri" w:hAnsi="Times New Roman" w:cs="Times New Roman"/>
          <w:b/>
          <w:sz w:val="24"/>
          <w:szCs w:val="24"/>
        </w:rPr>
        <w:t xml:space="preserve">Use of Assessment Data:  </w:t>
      </w:r>
      <w:r w:rsidRPr="000D0D72">
        <w:rPr>
          <w:rFonts w:ascii="Times New Roman" w:eastAsia="Calibri" w:hAnsi="Times New Roman" w:cs="Times New Roman"/>
          <w:sz w:val="24"/>
          <w:szCs w:val="24"/>
        </w:rPr>
        <w:t xml:space="preserve">The faculty in the Master of Science in </w:t>
      </w:r>
      <w:r w:rsidR="00AE4FBF">
        <w:rPr>
          <w:rFonts w:ascii="Times New Roman" w:eastAsia="Calibri" w:hAnsi="Times New Roman" w:cs="Times New Roman"/>
          <w:sz w:val="24"/>
          <w:szCs w:val="24"/>
        </w:rPr>
        <w:t>Genetic Counseling</w:t>
      </w:r>
      <w:r w:rsidRPr="000D0D72">
        <w:rPr>
          <w:rFonts w:ascii="Times New Roman" w:eastAsia="Calibri" w:hAnsi="Times New Roman" w:cs="Times New Roman"/>
          <w:sz w:val="24"/>
          <w:szCs w:val="24"/>
        </w:rPr>
        <w:t xml:space="preserve"> have established the following committees to assist in the administration and assessment of the program:</w:t>
      </w:r>
    </w:p>
    <w:p w14:paraId="3559BE7E" w14:textId="77777777" w:rsidR="000D0D72" w:rsidRPr="000D0D72" w:rsidRDefault="000D0D72" w:rsidP="000D0D72">
      <w:pPr>
        <w:numPr>
          <w:ilvl w:val="0"/>
          <w:numId w:val="9"/>
        </w:numPr>
        <w:spacing w:before="100" w:beforeAutospacing="1" w:after="200" w:afterAutospacing="1" w:line="276" w:lineRule="auto"/>
        <w:ind w:right="101"/>
        <w:contextualSpacing/>
        <w:rPr>
          <w:rFonts w:ascii="Times New Roman" w:eastAsia="Calibri" w:hAnsi="Times New Roman" w:cs="Times New Roman"/>
          <w:sz w:val="24"/>
          <w:szCs w:val="24"/>
        </w:rPr>
      </w:pPr>
      <w:r w:rsidRPr="000D0D72">
        <w:rPr>
          <w:rFonts w:ascii="Times New Roman" w:eastAsia="Calibri" w:hAnsi="Times New Roman" w:cs="Times New Roman"/>
          <w:sz w:val="24"/>
          <w:szCs w:val="24"/>
        </w:rPr>
        <w:lastRenderedPageBreak/>
        <w:t>Admissions Committee</w:t>
      </w:r>
    </w:p>
    <w:p w14:paraId="4EEDC821" w14:textId="77777777" w:rsidR="000D0D72" w:rsidRPr="000D0D72" w:rsidRDefault="000D0D72" w:rsidP="000D0D72">
      <w:pPr>
        <w:numPr>
          <w:ilvl w:val="0"/>
          <w:numId w:val="9"/>
        </w:numPr>
        <w:spacing w:before="100" w:beforeAutospacing="1" w:after="200" w:afterAutospacing="1" w:line="276" w:lineRule="auto"/>
        <w:ind w:right="101"/>
        <w:contextualSpacing/>
        <w:rPr>
          <w:rFonts w:ascii="Times New Roman" w:eastAsia="Calibri" w:hAnsi="Times New Roman" w:cs="Times New Roman"/>
          <w:sz w:val="24"/>
          <w:szCs w:val="24"/>
        </w:rPr>
      </w:pPr>
      <w:r w:rsidRPr="000D0D72">
        <w:rPr>
          <w:rFonts w:ascii="Times New Roman" w:eastAsia="Calibri" w:hAnsi="Times New Roman" w:cs="Times New Roman"/>
          <w:sz w:val="24"/>
          <w:szCs w:val="24"/>
        </w:rPr>
        <w:t>Curriculum Committee</w:t>
      </w:r>
    </w:p>
    <w:p w14:paraId="13238A75" w14:textId="77777777" w:rsidR="000D0D72" w:rsidRDefault="000D0D72" w:rsidP="000D0D72">
      <w:pPr>
        <w:numPr>
          <w:ilvl w:val="0"/>
          <w:numId w:val="9"/>
        </w:numPr>
        <w:spacing w:before="100" w:beforeAutospacing="1" w:after="200" w:afterAutospacing="1" w:line="276" w:lineRule="auto"/>
        <w:ind w:right="101"/>
        <w:contextualSpacing/>
        <w:rPr>
          <w:rFonts w:ascii="Times New Roman" w:eastAsia="Calibri" w:hAnsi="Times New Roman" w:cs="Times New Roman"/>
          <w:sz w:val="24"/>
          <w:szCs w:val="24"/>
        </w:rPr>
      </w:pPr>
      <w:r w:rsidRPr="000D0D72">
        <w:rPr>
          <w:rFonts w:ascii="Times New Roman" w:eastAsia="Calibri" w:hAnsi="Times New Roman" w:cs="Times New Roman"/>
          <w:sz w:val="24"/>
          <w:szCs w:val="24"/>
        </w:rPr>
        <w:t>Assessment Committee</w:t>
      </w:r>
    </w:p>
    <w:p w14:paraId="558376A1" w14:textId="77777777" w:rsidR="00AE4FBF" w:rsidRPr="000D0D72" w:rsidRDefault="00AE4FBF" w:rsidP="000D0D72">
      <w:pPr>
        <w:numPr>
          <w:ilvl w:val="0"/>
          <w:numId w:val="9"/>
        </w:numPr>
        <w:spacing w:before="100" w:beforeAutospacing="1" w:after="200" w:afterAutospacing="1" w:line="276" w:lineRule="auto"/>
        <w:ind w:right="101"/>
        <w:contextualSpacing/>
        <w:rPr>
          <w:rFonts w:ascii="Times New Roman" w:eastAsia="Calibri" w:hAnsi="Times New Roman" w:cs="Times New Roman"/>
          <w:sz w:val="24"/>
          <w:szCs w:val="24"/>
        </w:rPr>
      </w:pPr>
      <w:r>
        <w:rPr>
          <w:rFonts w:ascii="Times New Roman" w:eastAsia="Calibri" w:hAnsi="Times New Roman" w:cs="Times New Roman"/>
          <w:sz w:val="24"/>
          <w:szCs w:val="24"/>
        </w:rPr>
        <w:t>Placement Committee</w:t>
      </w:r>
    </w:p>
    <w:p w14:paraId="2F6AED4F" w14:textId="77777777" w:rsidR="000D0D72" w:rsidRPr="000D0D72" w:rsidRDefault="000D0D72" w:rsidP="00AE4FBF">
      <w:pPr>
        <w:spacing w:before="100" w:beforeAutospacing="1" w:after="200" w:afterAutospacing="1" w:line="276" w:lineRule="auto"/>
        <w:ind w:left="720" w:right="101"/>
        <w:contextualSpacing/>
        <w:rPr>
          <w:rFonts w:ascii="Times New Roman" w:eastAsia="Calibri" w:hAnsi="Times New Roman" w:cs="Times New Roman"/>
          <w:sz w:val="24"/>
          <w:szCs w:val="24"/>
        </w:rPr>
      </w:pPr>
    </w:p>
    <w:p w14:paraId="341EBBFA" w14:textId="77777777" w:rsidR="000D0D72" w:rsidRPr="000D0D72" w:rsidRDefault="000D0D72" w:rsidP="000D0D72">
      <w:pPr>
        <w:spacing w:before="100" w:beforeAutospacing="1" w:after="200" w:afterAutospacing="1" w:line="276" w:lineRule="auto"/>
        <w:ind w:right="101"/>
        <w:rPr>
          <w:rFonts w:ascii="Times New Roman" w:eastAsia="Calibri" w:hAnsi="Times New Roman" w:cs="Times New Roman"/>
          <w:sz w:val="24"/>
          <w:szCs w:val="24"/>
        </w:rPr>
      </w:pPr>
      <w:r w:rsidRPr="000D0D72">
        <w:rPr>
          <w:rFonts w:ascii="Times New Roman" w:eastAsia="Calibri" w:hAnsi="Times New Roman" w:cs="Times New Roman"/>
          <w:sz w:val="24"/>
          <w:szCs w:val="24"/>
        </w:rPr>
        <w:t xml:space="preserve">Data collected and analyzed by the Assessment Committee with be shared with the program faculty, and specifically with the Curriculum Committee to determine if courses and seminars are meeting the needs of students in the program.  Student handbooks will be updated to reflect changes in program policies and requirements. The Admissions and Placement Committees will use aggregated assessment data to enhance marketing, recruitment and placement efforts.  Information about student publications and poster presentations will be shared with the program’s Advisory Board to assist in student placement and will be submitted to the national accrediting body’s annual newsletter. </w:t>
      </w:r>
    </w:p>
    <w:p w14:paraId="1FF45466" w14:textId="77777777" w:rsidR="000D0D72" w:rsidRPr="000D0D72" w:rsidRDefault="000D0D72" w:rsidP="000D0D72">
      <w:pPr>
        <w:pStyle w:val="NoSpacing"/>
        <w:rPr>
          <w:rFonts w:ascii="Times New Roman" w:hAnsi="Times New Roman" w:cs="Times New Roman"/>
          <w:sz w:val="24"/>
          <w:szCs w:val="24"/>
        </w:rPr>
      </w:pPr>
    </w:p>
    <w:p w14:paraId="7B569E0D" w14:textId="77777777" w:rsidR="000D0D72" w:rsidRPr="000D0D72" w:rsidRDefault="000D0D72" w:rsidP="000D0D72">
      <w:pPr>
        <w:pStyle w:val="NoSpacing"/>
        <w:rPr>
          <w:rFonts w:ascii="Times New Roman" w:hAnsi="Times New Roman" w:cs="Times New Roman"/>
          <w:sz w:val="24"/>
          <w:szCs w:val="24"/>
        </w:rPr>
      </w:pPr>
    </w:p>
    <w:sectPr w:rsidR="000D0D72" w:rsidRPr="000D0D7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89C65" w14:textId="77777777" w:rsidR="00BF6E01" w:rsidRDefault="00BF6E01" w:rsidP="006F6641">
      <w:pPr>
        <w:spacing w:after="0" w:line="240" w:lineRule="auto"/>
      </w:pPr>
      <w:r>
        <w:separator/>
      </w:r>
    </w:p>
  </w:endnote>
  <w:endnote w:type="continuationSeparator" w:id="0">
    <w:p w14:paraId="56E6FBE9" w14:textId="77777777" w:rsidR="00BF6E01" w:rsidRDefault="00BF6E01" w:rsidP="006F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361608"/>
      <w:docPartObj>
        <w:docPartGallery w:val="Page Numbers (Bottom of Page)"/>
        <w:docPartUnique/>
      </w:docPartObj>
    </w:sdtPr>
    <w:sdtEndPr>
      <w:rPr>
        <w:noProof/>
      </w:rPr>
    </w:sdtEndPr>
    <w:sdtContent>
      <w:p w14:paraId="5B97B73B" w14:textId="0C51DF65" w:rsidR="00673574" w:rsidRDefault="00673574">
        <w:pPr>
          <w:pStyle w:val="Footer"/>
          <w:jc w:val="center"/>
        </w:pPr>
        <w:r>
          <w:fldChar w:fldCharType="begin"/>
        </w:r>
        <w:r>
          <w:instrText xml:space="preserve"> PAGE   \* MERGEFORMAT </w:instrText>
        </w:r>
        <w:r>
          <w:fldChar w:fldCharType="separate"/>
        </w:r>
        <w:r w:rsidR="00194868">
          <w:rPr>
            <w:noProof/>
          </w:rPr>
          <w:t>1</w:t>
        </w:r>
        <w:r>
          <w:rPr>
            <w:noProof/>
          </w:rPr>
          <w:fldChar w:fldCharType="end"/>
        </w:r>
      </w:p>
    </w:sdtContent>
  </w:sdt>
  <w:p w14:paraId="665D4CA4" w14:textId="77777777" w:rsidR="006F6641" w:rsidRDefault="006F6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C02B0" w14:textId="77777777" w:rsidR="00BF6E01" w:rsidRDefault="00BF6E01" w:rsidP="006F6641">
      <w:pPr>
        <w:spacing w:after="0" w:line="240" w:lineRule="auto"/>
      </w:pPr>
      <w:r>
        <w:separator/>
      </w:r>
    </w:p>
  </w:footnote>
  <w:footnote w:type="continuationSeparator" w:id="0">
    <w:p w14:paraId="1EFAC4C3" w14:textId="77777777" w:rsidR="00BF6E01" w:rsidRDefault="00BF6E01" w:rsidP="006F6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034638"/>
      <w:docPartObj>
        <w:docPartGallery w:val="Watermarks"/>
        <w:docPartUnique/>
      </w:docPartObj>
    </w:sdtPr>
    <w:sdtEndPr/>
    <w:sdtContent>
      <w:p w14:paraId="1ACE4720" w14:textId="77777777" w:rsidR="006F6641" w:rsidRDefault="00194868">
        <w:pPr>
          <w:pStyle w:val="Header"/>
        </w:pPr>
        <w:r>
          <w:rPr>
            <w:noProof/>
          </w:rPr>
          <w:pict w14:anchorId="770F2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2BA9"/>
    <w:multiLevelType w:val="hybridMultilevel"/>
    <w:tmpl w:val="0BF29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95978"/>
    <w:multiLevelType w:val="hybridMultilevel"/>
    <w:tmpl w:val="F668BD42"/>
    <w:lvl w:ilvl="0" w:tplc="C48E0BCC">
      <w:start w:val="1"/>
      <w:numFmt w:val="decimal"/>
      <w:lvlText w:val="%1."/>
      <w:lvlJc w:val="left"/>
      <w:pPr>
        <w:ind w:left="835" w:hanging="360"/>
      </w:pPr>
      <w:rPr>
        <w:rFonts w:hint="default"/>
        <w:b/>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2CF97FFE"/>
    <w:multiLevelType w:val="hybridMultilevel"/>
    <w:tmpl w:val="5E22C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9B483E"/>
    <w:multiLevelType w:val="hybridMultilevel"/>
    <w:tmpl w:val="8BE2C280"/>
    <w:lvl w:ilvl="0" w:tplc="C48E0BCC">
      <w:start w:val="1"/>
      <w:numFmt w:val="decimal"/>
      <w:lvlText w:val="%1."/>
      <w:lvlJc w:val="left"/>
      <w:pPr>
        <w:ind w:left="1750" w:hanging="36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15:restartNumberingAfterBreak="0">
    <w:nsid w:val="36FD4FC3"/>
    <w:multiLevelType w:val="hybridMultilevel"/>
    <w:tmpl w:val="4BCE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E4525"/>
    <w:multiLevelType w:val="hybridMultilevel"/>
    <w:tmpl w:val="EA96F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8320EE"/>
    <w:multiLevelType w:val="hybridMultilevel"/>
    <w:tmpl w:val="EA96F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5D5B23"/>
    <w:multiLevelType w:val="hybridMultilevel"/>
    <w:tmpl w:val="2AE02FF6"/>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8" w15:restartNumberingAfterBreak="0">
    <w:nsid w:val="58673B35"/>
    <w:multiLevelType w:val="hybridMultilevel"/>
    <w:tmpl w:val="4D92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F775A"/>
    <w:multiLevelType w:val="hybridMultilevel"/>
    <w:tmpl w:val="2DE0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6"/>
  </w:num>
  <w:num w:numId="5">
    <w:abstractNumId w:val="7"/>
  </w:num>
  <w:num w:numId="6">
    <w:abstractNumId w:val="0"/>
  </w:num>
  <w:num w:numId="7">
    <w:abstractNumId w:val="2"/>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48"/>
    <w:rsid w:val="0003608F"/>
    <w:rsid w:val="000761CB"/>
    <w:rsid w:val="000D0D72"/>
    <w:rsid w:val="00126617"/>
    <w:rsid w:val="00177048"/>
    <w:rsid w:val="00194868"/>
    <w:rsid w:val="003214C2"/>
    <w:rsid w:val="003D37F9"/>
    <w:rsid w:val="003F6CC0"/>
    <w:rsid w:val="00414DF8"/>
    <w:rsid w:val="0051722D"/>
    <w:rsid w:val="005D0CC5"/>
    <w:rsid w:val="005D5AF7"/>
    <w:rsid w:val="005F7D4D"/>
    <w:rsid w:val="00673574"/>
    <w:rsid w:val="0069675B"/>
    <w:rsid w:val="006B7B57"/>
    <w:rsid w:val="006F6641"/>
    <w:rsid w:val="00752BFF"/>
    <w:rsid w:val="00797D2E"/>
    <w:rsid w:val="007D401C"/>
    <w:rsid w:val="008D2AEF"/>
    <w:rsid w:val="008F352D"/>
    <w:rsid w:val="00935AB7"/>
    <w:rsid w:val="0097698C"/>
    <w:rsid w:val="0097709B"/>
    <w:rsid w:val="00A67725"/>
    <w:rsid w:val="00AE4FBF"/>
    <w:rsid w:val="00B341DE"/>
    <w:rsid w:val="00BF6E01"/>
    <w:rsid w:val="00CD5629"/>
    <w:rsid w:val="00D540C1"/>
    <w:rsid w:val="00D5468A"/>
    <w:rsid w:val="00DA622D"/>
    <w:rsid w:val="00E15F54"/>
    <w:rsid w:val="00E35941"/>
    <w:rsid w:val="00EB6B40"/>
    <w:rsid w:val="00FA78FF"/>
    <w:rsid w:val="00FF106B"/>
    <w:rsid w:val="00FF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F8A1D1"/>
  <w15:chartTrackingRefBased/>
  <w15:docId w15:val="{DFC3E673-D7E3-4810-9667-F5CF2C31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048"/>
    <w:pPr>
      <w:spacing w:after="0" w:line="240" w:lineRule="auto"/>
    </w:pPr>
  </w:style>
  <w:style w:type="paragraph" w:styleId="ListParagraph">
    <w:name w:val="List Paragraph"/>
    <w:basedOn w:val="Normal"/>
    <w:uiPriority w:val="34"/>
    <w:qFormat/>
    <w:rsid w:val="00DA622D"/>
    <w:pPr>
      <w:spacing w:before="100" w:beforeAutospacing="1" w:after="200" w:afterAutospacing="1" w:line="276" w:lineRule="auto"/>
      <w:ind w:left="720" w:right="101"/>
      <w:contextualSpacing/>
    </w:pPr>
  </w:style>
  <w:style w:type="paragraph" w:styleId="Header">
    <w:name w:val="header"/>
    <w:basedOn w:val="Normal"/>
    <w:link w:val="HeaderChar"/>
    <w:uiPriority w:val="99"/>
    <w:unhideWhenUsed/>
    <w:rsid w:val="006F6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641"/>
  </w:style>
  <w:style w:type="paragraph" w:styleId="Footer">
    <w:name w:val="footer"/>
    <w:basedOn w:val="Normal"/>
    <w:link w:val="FooterChar"/>
    <w:uiPriority w:val="99"/>
    <w:unhideWhenUsed/>
    <w:rsid w:val="006F6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41"/>
  </w:style>
  <w:style w:type="paragraph" w:styleId="EndnoteText">
    <w:name w:val="endnote text"/>
    <w:basedOn w:val="Normal"/>
    <w:link w:val="EndnoteTextChar"/>
    <w:uiPriority w:val="99"/>
    <w:semiHidden/>
    <w:unhideWhenUsed/>
    <w:rsid w:val="00E359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5941"/>
    <w:rPr>
      <w:sz w:val="20"/>
      <w:szCs w:val="20"/>
    </w:rPr>
  </w:style>
  <w:style w:type="character" w:styleId="EndnoteReference">
    <w:name w:val="endnote reference"/>
    <w:basedOn w:val="DefaultParagraphFont"/>
    <w:uiPriority w:val="99"/>
    <w:semiHidden/>
    <w:unhideWhenUsed/>
    <w:rsid w:val="00E35941"/>
    <w:rPr>
      <w:vertAlign w:val="superscript"/>
    </w:rPr>
  </w:style>
  <w:style w:type="paragraph" w:styleId="FootnoteText">
    <w:name w:val="footnote text"/>
    <w:basedOn w:val="Normal"/>
    <w:link w:val="FootnoteTextChar"/>
    <w:uiPriority w:val="99"/>
    <w:semiHidden/>
    <w:unhideWhenUsed/>
    <w:rsid w:val="00D546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68A"/>
    <w:rPr>
      <w:sz w:val="20"/>
      <w:szCs w:val="20"/>
    </w:rPr>
  </w:style>
  <w:style w:type="character" w:styleId="FootnoteReference">
    <w:name w:val="footnote reference"/>
    <w:basedOn w:val="DefaultParagraphFont"/>
    <w:uiPriority w:val="99"/>
    <w:semiHidden/>
    <w:unhideWhenUsed/>
    <w:rsid w:val="00D5468A"/>
    <w:rPr>
      <w:vertAlign w:val="superscript"/>
    </w:rPr>
  </w:style>
  <w:style w:type="table" w:styleId="TableGrid">
    <w:name w:val="Table Grid"/>
    <w:basedOn w:val="TableNormal"/>
    <w:uiPriority w:val="39"/>
    <w:rsid w:val="000D0D72"/>
    <w:pPr>
      <w:spacing w:beforeAutospacing="1" w:after="0" w:afterAutospacing="1" w:line="240" w:lineRule="auto"/>
      <w:ind w:left="475" w:right="1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A9AEB31DECCE4DAC8FD68DB3B1E7C1" ma:contentTypeVersion="12" ma:contentTypeDescription="Create a new document." ma:contentTypeScope="" ma:versionID="8322f30b3d739da1b6254d12727e8f7c">
  <xsd:schema xmlns:xsd="http://www.w3.org/2001/XMLSchema" xmlns:xs="http://www.w3.org/2001/XMLSchema" xmlns:p="http://schemas.microsoft.com/office/2006/metadata/properties" xmlns:ns1="http://schemas.microsoft.com/sharepoint/v3" xmlns:ns3="3c156842-e5e0-4116-9ee5-a12c122bd811" targetNamespace="http://schemas.microsoft.com/office/2006/metadata/properties" ma:root="true" ma:fieldsID="bd4276c7533cfb702cf5cbba1d66f973" ns1:_="" ns3:_="">
    <xsd:import namespace="http://schemas.microsoft.com/sharepoint/v3"/>
    <xsd:import namespace="3c156842-e5e0-4116-9ee5-a12c122bd81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56842-e5e0-4116-9ee5-a12c122bd8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38806-D97C-4DCB-A87A-FA7889E6E4F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156842-e5e0-4116-9ee5-a12c122bd811"/>
    <ds:schemaRef ds:uri="http://www.w3.org/XML/1998/namespace"/>
    <ds:schemaRef ds:uri="http://purl.org/dc/dcmitype/"/>
  </ds:schemaRefs>
</ds:datastoreItem>
</file>

<file path=customXml/itemProps2.xml><?xml version="1.0" encoding="utf-8"?>
<ds:datastoreItem xmlns:ds="http://schemas.openxmlformats.org/officeDocument/2006/customXml" ds:itemID="{53D862E5-78D5-42E0-9E44-5E5D65FDB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56842-e5e0-4116-9ee5-a12c122bd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31807-1CB4-4057-9352-4471F2BA1229}">
  <ds:schemaRefs>
    <ds:schemaRef ds:uri="http://schemas.microsoft.com/sharepoint/v3/contenttype/forms"/>
  </ds:schemaRefs>
</ds:datastoreItem>
</file>

<file path=customXml/itemProps4.xml><?xml version="1.0" encoding="utf-8"?>
<ds:datastoreItem xmlns:ds="http://schemas.openxmlformats.org/officeDocument/2006/customXml" ds:itemID="{426DB1F3-3221-4991-A129-588D7E09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Karen</dc:creator>
  <cp:keywords/>
  <dc:description/>
  <cp:lastModifiedBy>Matthews, Karen</cp:lastModifiedBy>
  <cp:revision>2</cp:revision>
  <cp:lastPrinted>2020-02-19T17:46:00Z</cp:lastPrinted>
  <dcterms:created xsi:type="dcterms:W3CDTF">2020-04-14T20:01:00Z</dcterms:created>
  <dcterms:modified xsi:type="dcterms:W3CDTF">2020-04-14T20:01:00Z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0x0101007DA9AEB31DECCE4DAC8FD68DB3B1E7C1</vt:lpwstr>
  </property>
</Properties>
</file>