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1F424" w14:textId="77777777" w:rsidR="00325609" w:rsidRDefault="00325609" w:rsidP="00DD2FAE">
      <w:pPr>
        <w:jc w:val="center"/>
        <w:rPr>
          <w:rFonts w:ascii="Calibri" w:hAnsi="Calibri"/>
          <w:b/>
          <w:bCs/>
          <w:sz w:val="22"/>
          <w:szCs w:val="22"/>
        </w:rPr>
      </w:pPr>
    </w:p>
    <w:p w14:paraId="118FB48A" w14:textId="77777777" w:rsidR="005560FE" w:rsidRPr="003119FD" w:rsidRDefault="001D3D43" w:rsidP="00DD2FAE">
      <w:pPr>
        <w:jc w:val="center"/>
        <w:rPr>
          <w:rFonts w:ascii="Calibri" w:hAnsi="Calibri"/>
          <w:b/>
          <w:sz w:val="24"/>
          <w:szCs w:val="24"/>
        </w:rPr>
      </w:pPr>
      <w:r w:rsidRPr="003119FD">
        <w:rPr>
          <w:rFonts w:ascii="Calibri" w:hAnsi="Calibri"/>
          <w:b/>
          <w:bCs/>
          <w:sz w:val="24"/>
          <w:szCs w:val="24"/>
        </w:rPr>
        <w:t>MEMORANDUM OF UNDERSTANDING</w:t>
      </w:r>
    </w:p>
    <w:p w14:paraId="510DD319" w14:textId="77777777" w:rsidR="00A81884" w:rsidRPr="003119FD" w:rsidRDefault="00A81884" w:rsidP="005742CF">
      <w:pPr>
        <w:jc w:val="center"/>
        <w:rPr>
          <w:rFonts w:ascii="Calibri" w:hAnsi="Calibri"/>
          <w:b/>
          <w:sz w:val="24"/>
          <w:szCs w:val="24"/>
        </w:rPr>
      </w:pPr>
    </w:p>
    <w:p w14:paraId="1A683792" w14:textId="77777777" w:rsidR="002F2CE8" w:rsidRPr="003119FD" w:rsidRDefault="002F2CE8" w:rsidP="005742CF">
      <w:pPr>
        <w:jc w:val="center"/>
        <w:rPr>
          <w:rFonts w:ascii="Calibri" w:hAnsi="Calibri"/>
          <w:b/>
          <w:sz w:val="24"/>
          <w:szCs w:val="24"/>
        </w:rPr>
      </w:pPr>
      <w:r w:rsidRPr="003119FD">
        <w:rPr>
          <w:rFonts w:ascii="Calibri" w:hAnsi="Calibri"/>
          <w:b/>
          <w:sz w:val="24"/>
          <w:szCs w:val="24"/>
        </w:rPr>
        <w:t>BETWEEN</w:t>
      </w:r>
    </w:p>
    <w:p w14:paraId="2B2890CA" w14:textId="77777777" w:rsidR="005560FE" w:rsidRPr="003119FD" w:rsidRDefault="005560FE" w:rsidP="005742CF">
      <w:pPr>
        <w:jc w:val="center"/>
        <w:rPr>
          <w:rFonts w:ascii="Calibri" w:hAnsi="Calibri"/>
          <w:b/>
          <w:sz w:val="24"/>
          <w:szCs w:val="24"/>
        </w:rPr>
      </w:pPr>
    </w:p>
    <w:p w14:paraId="4E476A6D" w14:textId="77777777" w:rsidR="002F2CE8" w:rsidRPr="003119FD" w:rsidRDefault="002F2CE8" w:rsidP="00973D32">
      <w:pPr>
        <w:jc w:val="center"/>
        <w:rPr>
          <w:rFonts w:ascii="Calibri" w:hAnsi="Calibri"/>
          <w:b/>
          <w:sz w:val="24"/>
          <w:szCs w:val="24"/>
        </w:rPr>
      </w:pPr>
      <w:r w:rsidRPr="003119FD">
        <w:rPr>
          <w:rFonts w:ascii="Calibri" w:hAnsi="Calibri"/>
          <w:b/>
          <w:sz w:val="24"/>
          <w:szCs w:val="24"/>
        </w:rPr>
        <w:t xml:space="preserve"> UNIVERSITY OF MARYLAND</w:t>
      </w:r>
      <w:r w:rsidR="00467A24">
        <w:rPr>
          <w:rFonts w:ascii="Calibri" w:hAnsi="Calibri"/>
          <w:b/>
          <w:sz w:val="24"/>
          <w:szCs w:val="24"/>
        </w:rPr>
        <w:t>,</w:t>
      </w:r>
      <w:r w:rsidRPr="003119FD">
        <w:rPr>
          <w:rFonts w:ascii="Calibri" w:hAnsi="Calibri"/>
          <w:b/>
          <w:sz w:val="24"/>
          <w:szCs w:val="24"/>
        </w:rPr>
        <w:t xml:space="preserve"> </w:t>
      </w:r>
      <w:r w:rsidR="009A3D5F" w:rsidRPr="003119FD">
        <w:rPr>
          <w:rFonts w:ascii="Calibri" w:hAnsi="Calibri"/>
          <w:b/>
          <w:sz w:val="24"/>
          <w:szCs w:val="24"/>
        </w:rPr>
        <w:t>BALTIMORE</w:t>
      </w:r>
    </w:p>
    <w:p w14:paraId="24CAB7A8" w14:textId="77777777" w:rsidR="00325609" w:rsidRPr="003119FD" w:rsidRDefault="00325609" w:rsidP="00973D32">
      <w:pPr>
        <w:jc w:val="center"/>
        <w:rPr>
          <w:rFonts w:ascii="Calibri" w:hAnsi="Calibri"/>
          <w:b/>
          <w:sz w:val="24"/>
          <w:szCs w:val="24"/>
        </w:rPr>
      </w:pPr>
      <w:r w:rsidRPr="003119FD">
        <w:rPr>
          <w:rFonts w:ascii="Calibri" w:hAnsi="Calibri"/>
          <w:b/>
          <w:sz w:val="24"/>
          <w:szCs w:val="24"/>
        </w:rPr>
        <w:t>BALTIMORE, MARYLAND</w:t>
      </w:r>
    </w:p>
    <w:p w14:paraId="0FF47CA1" w14:textId="77777777" w:rsidR="002F2CE8" w:rsidRPr="003119FD" w:rsidRDefault="002F2CE8" w:rsidP="00973D32">
      <w:pPr>
        <w:jc w:val="center"/>
        <w:rPr>
          <w:rFonts w:ascii="Calibri" w:hAnsi="Calibri"/>
          <w:b/>
          <w:sz w:val="24"/>
          <w:szCs w:val="24"/>
        </w:rPr>
      </w:pPr>
      <w:r w:rsidRPr="003119FD">
        <w:rPr>
          <w:rFonts w:ascii="Calibri" w:hAnsi="Calibri"/>
          <w:b/>
          <w:sz w:val="24"/>
          <w:szCs w:val="24"/>
        </w:rPr>
        <w:t>UNITED STATES OF AMERICA</w:t>
      </w:r>
    </w:p>
    <w:p w14:paraId="315DE2BD" w14:textId="77777777" w:rsidR="00A81884" w:rsidRPr="003119FD" w:rsidRDefault="00A81884" w:rsidP="00973D32">
      <w:pPr>
        <w:jc w:val="center"/>
        <w:rPr>
          <w:rFonts w:ascii="Calibri" w:hAnsi="Calibri"/>
          <w:b/>
          <w:sz w:val="24"/>
          <w:szCs w:val="24"/>
        </w:rPr>
      </w:pPr>
    </w:p>
    <w:p w14:paraId="79D0339D" w14:textId="77777777" w:rsidR="002F2CE8" w:rsidRPr="003119FD" w:rsidRDefault="002F2CE8" w:rsidP="00973D32">
      <w:pPr>
        <w:jc w:val="center"/>
        <w:rPr>
          <w:rFonts w:ascii="Calibri" w:hAnsi="Calibri"/>
          <w:b/>
          <w:sz w:val="24"/>
          <w:szCs w:val="24"/>
        </w:rPr>
      </w:pPr>
      <w:r w:rsidRPr="003119FD">
        <w:rPr>
          <w:rFonts w:ascii="Calibri" w:hAnsi="Calibri"/>
          <w:b/>
          <w:sz w:val="24"/>
          <w:szCs w:val="24"/>
        </w:rPr>
        <w:t>AND</w:t>
      </w:r>
    </w:p>
    <w:p w14:paraId="43590EC3" w14:textId="77777777" w:rsidR="00A81884" w:rsidRPr="003119FD" w:rsidRDefault="00A81884" w:rsidP="005560FE">
      <w:pPr>
        <w:jc w:val="center"/>
        <w:rPr>
          <w:rFonts w:ascii="Calibri" w:hAnsi="Calibri"/>
          <w:b/>
          <w:sz w:val="24"/>
          <w:szCs w:val="24"/>
        </w:rPr>
      </w:pPr>
    </w:p>
    <w:p w14:paraId="4A982B14" w14:textId="3A163BAF" w:rsidR="005560FE" w:rsidRPr="00BA613E" w:rsidRDefault="00C245CC" w:rsidP="005560FE">
      <w:pPr>
        <w:jc w:val="center"/>
        <w:rPr>
          <w:rFonts w:ascii="Calibri" w:hAnsi="Calibri"/>
          <w:b/>
          <w:sz w:val="24"/>
          <w:szCs w:val="24"/>
          <w:highlight w:val="yellow"/>
        </w:rPr>
      </w:pPr>
      <w:r>
        <w:rPr>
          <w:rFonts w:ascii="Calibri" w:hAnsi="Calibri"/>
          <w:b/>
          <w:sz w:val="24"/>
          <w:szCs w:val="24"/>
          <w:highlight w:val="yellow"/>
        </w:rPr>
        <w:t>[FOREIGN INSTITUTION]</w:t>
      </w:r>
    </w:p>
    <w:p w14:paraId="4AB968BE" w14:textId="501E63A8" w:rsidR="00EA7396" w:rsidRPr="003119FD" w:rsidRDefault="00AE0326" w:rsidP="005560FE">
      <w:pPr>
        <w:jc w:val="center"/>
        <w:rPr>
          <w:rFonts w:ascii="Calibri" w:hAnsi="Calibri"/>
          <w:b/>
          <w:sz w:val="24"/>
          <w:szCs w:val="24"/>
        </w:rPr>
      </w:pPr>
      <w:r>
        <w:rPr>
          <w:rFonts w:ascii="Calibri" w:hAnsi="Calibri"/>
          <w:b/>
          <w:sz w:val="24"/>
          <w:szCs w:val="24"/>
          <w:highlight w:val="yellow"/>
        </w:rPr>
        <w:t>[</w:t>
      </w:r>
      <w:r w:rsidR="00BA613E" w:rsidRPr="00BA613E">
        <w:rPr>
          <w:rFonts w:ascii="Calibri" w:hAnsi="Calibri"/>
          <w:b/>
          <w:sz w:val="24"/>
          <w:szCs w:val="24"/>
          <w:highlight w:val="yellow"/>
        </w:rPr>
        <w:t>COUNTRY</w:t>
      </w:r>
      <w:r>
        <w:rPr>
          <w:rFonts w:ascii="Calibri" w:hAnsi="Calibri"/>
          <w:b/>
          <w:sz w:val="24"/>
          <w:szCs w:val="24"/>
        </w:rPr>
        <w:t>]</w:t>
      </w:r>
    </w:p>
    <w:p w14:paraId="45F42FFE" w14:textId="77777777" w:rsidR="001B74DB" w:rsidRPr="003119FD" w:rsidRDefault="001B74DB" w:rsidP="005560FE">
      <w:pPr>
        <w:jc w:val="center"/>
        <w:rPr>
          <w:rFonts w:ascii="Calibri" w:hAnsi="Calibri"/>
          <w:b/>
          <w:sz w:val="24"/>
          <w:szCs w:val="24"/>
        </w:rPr>
      </w:pPr>
    </w:p>
    <w:p w14:paraId="43E1FD7D" w14:textId="77777777" w:rsidR="00BA5FCA" w:rsidRPr="003119FD" w:rsidRDefault="00BA5FCA" w:rsidP="00973D32">
      <w:pPr>
        <w:jc w:val="both"/>
        <w:rPr>
          <w:rFonts w:ascii="Calibri" w:hAnsi="Calibri"/>
          <w:sz w:val="24"/>
          <w:szCs w:val="24"/>
        </w:rPr>
      </w:pPr>
    </w:p>
    <w:p w14:paraId="4FC6728F" w14:textId="77777777" w:rsidR="002F2CE8" w:rsidRPr="003119FD" w:rsidRDefault="002F2CE8" w:rsidP="00325609">
      <w:pPr>
        <w:rPr>
          <w:rFonts w:ascii="Calibri" w:hAnsi="Calibri"/>
          <w:sz w:val="24"/>
          <w:szCs w:val="24"/>
        </w:rPr>
      </w:pPr>
    </w:p>
    <w:p w14:paraId="0B25C31A" w14:textId="6977D882" w:rsidR="002F2CE8" w:rsidRPr="003119FD" w:rsidRDefault="005857B8" w:rsidP="003256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0800"/>
        </w:tabs>
        <w:rPr>
          <w:rFonts w:ascii="Calibri" w:hAnsi="Calibri"/>
          <w:sz w:val="24"/>
          <w:szCs w:val="24"/>
        </w:rPr>
      </w:pPr>
      <w:r w:rsidRPr="003119FD">
        <w:rPr>
          <w:rFonts w:ascii="Calibri" w:hAnsi="Calibri"/>
          <w:sz w:val="24"/>
          <w:szCs w:val="24"/>
        </w:rPr>
        <w:t xml:space="preserve">To promote cooperation between their faculties in areas of </w:t>
      </w:r>
      <w:r w:rsidR="002F2CE8" w:rsidRPr="003119FD">
        <w:rPr>
          <w:rFonts w:ascii="Calibri" w:hAnsi="Calibri"/>
          <w:sz w:val="24"/>
          <w:szCs w:val="24"/>
        </w:rPr>
        <w:t>mutual interest</w:t>
      </w:r>
      <w:r w:rsidRPr="003119FD">
        <w:rPr>
          <w:rFonts w:ascii="Calibri" w:hAnsi="Calibri"/>
          <w:sz w:val="24"/>
          <w:szCs w:val="24"/>
        </w:rPr>
        <w:t xml:space="preserve">, </w:t>
      </w:r>
      <w:r w:rsidR="002F2CE8" w:rsidRPr="003119FD">
        <w:rPr>
          <w:rFonts w:ascii="Calibri" w:hAnsi="Calibri"/>
          <w:sz w:val="24"/>
          <w:szCs w:val="24"/>
        </w:rPr>
        <w:t>the University of Maryland</w:t>
      </w:r>
      <w:r w:rsidR="00486E9B" w:rsidRPr="003119FD">
        <w:rPr>
          <w:rFonts w:ascii="Calibri" w:hAnsi="Calibri"/>
          <w:sz w:val="24"/>
          <w:szCs w:val="24"/>
        </w:rPr>
        <w:t>,</w:t>
      </w:r>
      <w:r w:rsidR="00292FB1" w:rsidRPr="003119FD">
        <w:rPr>
          <w:rFonts w:ascii="Calibri" w:hAnsi="Calibri"/>
          <w:sz w:val="24"/>
          <w:szCs w:val="24"/>
        </w:rPr>
        <w:t xml:space="preserve"> </w:t>
      </w:r>
      <w:r w:rsidR="009A3D5F" w:rsidRPr="003119FD">
        <w:rPr>
          <w:rFonts w:ascii="Calibri" w:hAnsi="Calibri"/>
          <w:sz w:val="24"/>
          <w:szCs w:val="24"/>
        </w:rPr>
        <w:t>Baltimore</w:t>
      </w:r>
      <w:r w:rsidR="003604C8">
        <w:rPr>
          <w:rFonts w:ascii="Calibri" w:hAnsi="Calibri"/>
          <w:sz w:val="24"/>
          <w:szCs w:val="24"/>
        </w:rPr>
        <w:t xml:space="preserve"> (UMB)</w:t>
      </w:r>
      <w:r w:rsidR="00333C5C" w:rsidRPr="003119FD">
        <w:rPr>
          <w:rFonts w:ascii="Calibri" w:hAnsi="Calibri"/>
          <w:sz w:val="24"/>
          <w:szCs w:val="24"/>
        </w:rPr>
        <w:t>, located in Baltimore, Maryland, USA</w:t>
      </w:r>
      <w:r w:rsidR="003604C8">
        <w:rPr>
          <w:rFonts w:ascii="Calibri" w:hAnsi="Calibri"/>
          <w:sz w:val="24"/>
          <w:szCs w:val="24"/>
        </w:rPr>
        <w:t xml:space="preserve"> </w:t>
      </w:r>
      <w:r w:rsidR="009A3D5F" w:rsidRPr="003119FD">
        <w:rPr>
          <w:rFonts w:ascii="Calibri" w:hAnsi="Calibri"/>
          <w:sz w:val="24"/>
          <w:szCs w:val="24"/>
        </w:rPr>
        <w:t xml:space="preserve">and </w:t>
      </w:r>
      <w:r w:rsidR="00C245CC" w:rsidRPr="00C245CC">
        <w:rPr>
          <w:rFonts w:ascii="Calibri" w:hAnsi="Calibri"/>
          <w:sz w:val="24"/>
          <w:szCs w:val="24"/>
          <w:highlight w:val="yellow"/>
        </w:rPr>
        <w:t>[Foreign Institution]</w:t>
      </w:r>
      <w:r w:rsidR="001B74DB" w:rsidRPr="003119FD">
        <w:rPr>
          <w:rFonts w:ascii="Calibri" w:hAnsi="Calibri"/>
          <w:sz w:val="24"/>
          <w:szCs w:val="24"/>
        </w:rPr>
        <w:t xml:space="preserve"> located </w:t>
      </w:r>
      <w:r w:rsidR="00C245CC">
        <w:rPr>
          <w:rFonts w:ascii="Calibri" w:hAnsi="Calibri"/>
          <w:sz w:val="24"/>
          <w:szCs w:val="24"/>
          <w:highlight w:val="yellow"/>
        </w:rPr>
        <w:t>in</w:t>
      </w:r>
      <w:r w:rsidR="00BA613E" w:rsidRPr="00BA613E">
        <w:rPr>
          <w:rFonts w:ascii="Calibri" w:hAnsi="Calibri"/>
          <w:sz w:val="24"/>
          <w:szCs w:val="24"/>
          <w:highlight w:val="yellow"/>
        </w:rPr>
        <w:t xml:space="preserve"> </w:t>
      </w:r>
      <w:r w:rsidR="00AE0326">
        <w:rPr>
          <w:rFonts w:ascii="Calibri" w:hAnsi="Calibri"/>
          <w:sz w:val="24"/>
          <w:szCs w:val="24"/>
          <w:highlight w:val="yellow"/>
        </w:rPr>
        <w:t>[</w:t>
      </w:r>
      <w:r w:rsidR="00BA613E" w:rsidRPr="00BA613E">
        <w:rPr>
          <w:rFonts w:ascii="Calibri" w:hAnsi="Calibri"/>
          <w:sz w:val="24"/>
          <w:szCs w:val="24"/>
          <w:highlight w:val="yellow"/>
        </w:rPr>
        <w:t>________________</w:t>
      </w:r>
      <w:r w:rsidR="00AE0326">
        <w:rPr>
          <w:rFonts w:ascii="Calibri" w:hAnsi="Calibri"/>
          <w:sz w:val="24"/>
          <w:szCs w:val="24"/>
          <w:highlight w:val="yellow"/>
        </w:rPr>
        <w:t>]</w:t>
      </w:r>
      <w:r w:rsidR="001B74DB" w:rsidRPr="00BA613E">
        <w:rPr>
          <w:rFonts w:ascii="Calibri" w:hAnsi="Calibri"/>
          <w:sz w:val="24"/>
          <w:szCs w:val="24"/>
          <w:highlight w:val="yellow"/>
        </w:rPr>
        <w:t>,</w:t>
      </w:r>
      <w:r w:rsidR="001B74DB" w:rsidRPr="003119FD">
        <w:rPr>
          <w:rFonts w:ascii="Calibri" w:hAnsi="Calibri"/>
          <w:sz w:val="24"/>
          <w:szCs w:val="24"/>
        </w:rPr>
        <w:t xml:space="preserve"> </w:t>
      </w:r>
      <w:proofErr w:type="gramStart"/>
      <w:r w:rsidR="001B74DB" w:rsidRPr="003119FD">
        <w:rPr>
          <w:rFonts w:ascii="Calibri" w:hAnsi="Calibri"/>
          <w:sz w:val="24"/>
          <w:szCs w:val="24"/>
        </w:rPr>
        <w:t>e</w:t>
      </w:r>
      <w:r w:rsidR="002F2CE8" w:rsidRPr="003119FD">
        <w:rPr>
          <w:rFonts w:ascii="Calibri" w:hAnsi="Calibri"/>
          <w:sz w:val="24"/>
          <w:szCs w:val="24"/>
        </w:rPr>
        <w:t>nter into</w:t>
      </w:r>
      <w:proofErr w:type="gramEnd"/>
      <w:r w:rsidR="002F2CE8" w:rsidRPr="003119FD">
        <w:rPr>
          <w:rFonts w:ascii="Calibri" w:hAnsi="Calibri"/>
          <w:sz w:val="24"/>
          <w:szCs w:val="24"/>
        </w:rPr>
        <w:t xml:space="preserve"> </w:t>
      </w:r>
      <w:r w:rsidR="003C74B4" w:rsidRPr="003119FD">
        <w:rPr>
          <w:rFonts w:ascii="Calibri" w:hAnsi="Calibri"/>
          <w:sz w:val="24"/>
          <w:szCs w:val="24"/>
        </w:rPr>
        <w:t xml:space="preserve">this </w:t>
      </w:r>
      <w:r w:rsidR="001D3D43" w:rsidRPr="003119FD">
        <w:rPr>
          <w:rFonts w:ascii="Calibri" w:hAnsi="Calibri"/>
          <w:sz w:val="24"/>
          <w:szCs w:val="24"/>
        </w:rPr>
        <w:t>Memorandum of Understanding (</w:t>
      </w:r>
      <w:r w:rsidR="00B73BF0">
        <w:rPr>
          <w:rFonts w:ascii="Calibri" w:hAnsi="Calibri"/>
          <w:sz w:val="24"/>
          <w:szCs w:val="24"/>
        </w:rPr>
        <w:t>MoU</w:t>
      </w:r>
      <w:r w:rsidR="001D3D43" w:rsidRPr="003119FD">
        <w:rPr>
          <w:rFonts w:ascii="Calibri" w:hAnsi="Calibri"/>
          <w:sz w:val="24"/>
          <w:szCs w:val="24"/>
        </w:rPr>
        <w:t>):</w:t>
      </w:r>
    </w:p>
    <w:p w14:paraId="42BA662E" w14:textId="77777777" w:rsidR="002F2CE8" w:rsidRPr="003119FD" w:rsidRDefault="002F2CE8" w:rsidP="00325609">
      <w:pPr>
        <w:rPr>
          <w:rFonts w:ascii="Calibri" w:hAnsi="Calibri"/>
          <w:sz w:val="24"/>
          <w:szCs w:val="24"/>
        </w:rPr>
      </w:pPr>
    </w:p>
    <w:p w14:paraId="03EED339" w14:textId="3A12D0C1" w:rsidR="002F2CE8" w:rsidRDefault="002F2CE8" w:rsidP="003256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0800"/>
        </w:tabs>
        <w:rPr>
          <w:rFonts w:ascii="Calibri" w:hAnsi="Calibri"/>
          <w:sz w:val="24"/>
          <w:szCs w:val="24"/>
        </w:rPr>
      </w:pPr>
      <w:r w:rsidRPr="003119FD">
        <w:rPr>
          <w:rFonts w:ascii="Calibri" w:hAnsi="Calibri"/>
          <w:b/>
          <w:bCs/>
          <w:sz w:val="24"/>
          <w:szCs w:val="24"/>
        </w:rPr>
        <w:t>Article 1.</w:t>
      </w:r>
      <w:r w:rsidRPr="003119FD">
        <w:rPr>
          <w:rFonts w:ascii="Calibri" w:hAnsi="Calibri"/>
          <w:sz w:val="24"/>
          <w:szCs w:val="24"/>
        </w:rPr>
        <w:t xml:space="preserve">  </w:t>
      </w:r>
      <w:r w:rsidR="005857B8" w:rsidRPr="003119FD">
        <w:rPr>
          <w:rFonts w:ascii="Calibri" w:hAnsi="Calibri"/>
          <w:sz w:val="24"/>
          <w:szCs w:val="24"/>
        </w:rPr>
        <w:t xml:space="preserve">This </w:t>
      </w:r>
      <w:r w:rsidR="00B73BF0">
        <w:rPr>
          <w:rFonts w:ascii="Calibri" w:hAnsi="Calibri"/>
          <w:sz w:val="24"/>
          <w:szCs w:val="24"/>
        </w:rPr>
        <w:t>MoU</w:t>
      </w:r>
      <w:r w:rsidR="005857B8" w:rsidRPr="003119FD">
        <w:rPr>
          <w:rFonts w:ascii="Calibri" w:hAnsi="Calibri"/>
          <w:sz w:val="24"/>
          <w:szCs w:val="24"/>
        </w:rPr>
        <w:t xml:space="preserve"> </w:t>
      </w:r>
      <w:r w:rsidR="00330C22" w:rsidRPr="003119FD">
        <w:rPr>
          <w:rFonts w:ascii="Calibri" w:hAnsi="Calibri"/>
          <w:sz w:val="24"/>
          <w:szCs w:val="24"/>
        </w:rPr>
        <w:t xml:space="preserve">sets out the common intention of </w:t>
      </w:r>
      <w:r w:rsidR="005857B8" w:rsidRPr="003119FD">
        <w:rPr>
          <w:rFonts w:ascii="Calibri" w:hAnsi="Calibri"/>
          <w:sz w:val="24"/>
          <w:szCs w:val="24"/>
        </w:rPr>
        <w:t xml:space="preserve">UMB and </w:t>
      </w:r>
      <w:r w:rsidR="00C245CC" w:rsidRPr="00C245CC">
        <w:rPr>
          <w:rFonts w:ascii="Calibri" w:hAnsi="Calibri"/>
          <w:sz w:val="24"/>
          <w:szCs w:val="24"/>
          <w:highlight w:val="yellow"/>
        </w:rPr>
        <w:t>[Foreign Institution]</w:t>
      </w:r>
      <w:r w:rsidR="005857B8" w:rsidRPr="003119FD">
        <w:rPr>
          <w:rFonts w:ascii="Calibri" w:hAnsi="Calibri"/>
          <w:sz w:val="24"/>
          <w:szCs w:val="24"/>
        </w:rPr>
        <w:t xml:space="preserve"> </w:t>
      </w:r>
      <w:r w:rsidR="00330C22" w:rsidRPr="003119FD">
        <w:rPr>
          <w:rFonts w:ascii="Calibri" w:hAnsi="Calibri"/>
          <w:sz w:val="24"/>
          <w:szCs w:val="24"/>
        </w:rPr>
        <w:t xml:space="preserve">that their faculty </w:t>
      </w:r>
      <w:r w:rsidR="005857B8" w:rsidRPr="003119FD">
        <w:rPr>
          <w:rFonts w:ascii="Calibri" w:hAnsi="Calibri"/>
          <w:sz w:val="24"/>
          <w:szCs w:val="24"/>
        </w:rPr>
        <w:t>member</w:t>
      </w:r>
      <w:r w:rsidR="00330C22" w:rsidRPr="003119FD">
        <w:rPr>
          <w:rFonts w:ascii="Calibri" w:hAnsi="Calibri"/>
          <w:sz w:val="24"/>
          <w:szCs w:val="24"/>
        </w:rPr>
        <w:t>s</w:t>
      </w:r>
      <w:r w:rsidR="005857B8" w:rsidRPr="003119FD">
        <w:rPr>
          <w:rFonts w:ascii="Calibri" w:hAnsi="Calibri"/>
          <w:sz w:val="24"/>
          <w:szCs w:val="24"/>
        </w:rPr>
        <w:t xml:space="preserve"> explore opportunities for cooperative activities in</w:t>
      </w:r>
      <w:r w:rsidRPr="003119FD">
        <w:rPr>
          <w:rFonts w:ascii="Calibri" w:hAnsi="Calibri"/>
          <w:sz w:val="24"/>
          <w:szCs w:val="24"/>
        </w:rPr>
        <w:t xml:space="preserve"> fields of common interest and develop joint projects in th</w:t>
      </w:r>
      <w:r w:rsidR="005857B8" w:rsidRPr="003119FD">
        <w:rPr>
          <w:rFonts w:ascii="Calibri" w:hAnsi="Calibri"/>
          <w:sz w:val="24"/>
          <w:szCs w:val="24"/>
        </w:rPr>
        <w:t>o</w:t>
      </w:r>
      <w:r w:rsidRPr="003119FD">
        <w:rPr>
          <w:rFonts w:ascii="Calibri" w:hAnsi="Calibri"/>
          <w:sz w:val="24"/>
          <w:szCs w:val="24"/>
        </w:rPr>
        <w:t>se fields.</w:t>
      </w:r>
    </w:p>
    <w:p w14:paraId="5C6DAE31" w14:textId="76C06264" w:rsidR="00C245CC" w:rsidRDefault="00C245CC" w:rsidP="003256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0800"/>
        </w:tabs>
        <w:rPr>
          <w:rFonts w:ascii="Calibri" w:hAnsi="Calibri"/>
          <w:sz w:val="24"/>
          <w:szCs w:val="24"/>
        </w:rPr>
      </w:pPr>
    </w:p>
    <w:p w14:paraId="4D8B994D" w14:textId="7341097B" w:rsidR="00C245CC" w:rsidRDefault="00C245CC" w:rsidP="003256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0800"/>
        </w:tabs>
        <w:rPr>
          <w:rFonts w:ascii="Calibri" w:hAnsi="Calibri"/>
          <w:sz w:val="24"/>
          <w:szCs w:val="24"/>
        </w:rPr>
      </w:pPr>
      <w:r w:rsidRPr="00AE0326">
        <w:rPr>
          <w:rFonts w:ascii="Calibri" w:hAnsi="Calibri"/>
          <w:b/>
          <w:bCs/>
          <w:sz w:val="24"/>
          <w:szCs w:val="24"/>
        </w:rPr>
        <w:t>Article 2</w:t>
      </w:r>
      <w:r>
        <w:rPr>
          <w:rFonts w:ascii="Calibri" w:hAnsi="Calibri"/>
          <w:sz w:val="24"/>
          <w:szCs w:val="24"/>
        </w:rPr>
        <w:t>.  The parties agree to endeavor to promote mutually beneficial academic and scientific activities between the faculties, staff, and students of the two institutions, including but not limited to:</w:t>
      </w:r>
    </w:p>
    <w:p w14:paraId="5777EAA9" w14:textId="77777777" w:rsidR="00AE0326" w:rsidRPr="00AE0326" w:rsidRDefault="00AE0326" w:rsidP="00AE0326">
      <w:pPr>
        <w:numPr>
          <w:ilvl w:val="0"/>
          <w:numId w:val="7"/>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0800"/>
        </w:tabs>
        <w:rPr>
          <w:rFonts w:ascii="Calibri" w:hAnsi="Calibri"/>
          <w:sz w:val="24"/>
          <w:szCs w:val="24"/>
        </w:rPr>
      </w:pPr>
      <w:r w:rsidRPr="00AE0326">
        <w:rPr>
          <w:rFonts w:ascii="Calibri" w:hAnsi="Calibri"/>
          <w:sz w:val="24"/>
          <w:szCs w:val="24"/>
        </w:rPr>
        <w:t>Discussions of potential collaborative research;</w:t>
      </w:r>
    </w:p>
    <w:p w14:paraId="2E723C59" w14:textId="77777777" w:rsidR="00AE0326" w:rsidRPr="00AE0326" w:rsidRDefault="00AE0326" w:rsidP="00AE0326">
      <w:pPr>
        <w:numPr>
          <w:ilvl w:val="0"/>
          <w:numId w:val="7"/>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0800"/>
        </w:tabs>
        <w:rPr>
          <w:rFonts w:ascii="Calibri" w:hAnsi="Calibri"/>
          <w:sz w:val="24"/>
          <w:szCs w:val="24"/>
        </w:rPr>
      </w:pPr>
      <w:r w:rsidRPr="00AE0326">
        <w:rPr>
          <w:rFonts w:ascii="Calibri" w:hAnsi="Calibri"/>
          <w:sz w:val="24"/>
          <w:szCs w:val="24"/>
        </w:rPr>
        <w:t xml:space="preserve">Opportunities for faculty and staff development and exchange; </w:t>
      </w:r>
    </w:p>
    <w:p w14:paraId="6F81EBD6" w14:textId="77777777" w:rsidR="00AE0326" w:rsidRPr="00AE0326" w:rsidRDefault="00AE0326" w:rsidP="00AE0326">
      <w:pPr>
        <w:numPr>
          <w:ilvl w:val="0"/>
          <w:numId w:val="7"/>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0800"/>
        </w:tabs>
        <w:rPr>
          <w:rFonts w:ascii="Calibri" w:hAnsi="Calibri"/>
          <w:sz w:val="24"/>
          <w:szCs w:val="24"/>
        </w:rPr>
      </w:pPr>
      <w:r w:rsidRPr="00AE0326">
        <w:rPr>
          <w:rFonts w:ascii="Calibri" w:hAnsi="Calibri"/>
          <w:sz w:val="24"/>
          <w:szCs w:val="24"/>
        </w:rPr>
        <w:t>Opportunities for student development and exchange;</w:t>
      </w:r>
    </w:p>
    <w:p w14:paraId="664151D9" w14:textId="77777777" w:rsidR="00AE0326" w:rsidRPr="00AE0326" w:rsidRDefault="00AE0326" w:rsidP="00AE0326">
      <w:pPr>
        <w:numPr>
          <w:ilvl w:val="0"/>
          <w:numId w:val="7"/>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0800"/>
        </w:tabs>
        <w:rPr>
          <w:rFonts w:ascii="Calibri" w:hAnsi="Calibri"/>
          <w:sz w:val="24"/>
          <w:szCs w:val="24"/>
        </w:rPr>
      </w:pPr>
      <w:r w:rsidRPr="00AE0326">
        <w:rPr>
          <w:rFonts w:ascii="Calibri" w:hAnsi="Calibri"/>
          <w:sz w:val="24"/>
          <w:szCs w:val="24"/>
        </w:rPr>
        <w:t>Exchange of academic publications and reports;</w:t>
      </w:r>
    </w:p>
    <w:p w14:paraId="72EDDB41" w14:textId="77777777" w:rsidR="00AE0326" w:rsidRPr="00AE0326" w:rsidRDefault="00AE0326" w:rsidP="00AE0326">
      <w:pPr>
        <w:numPr>
          <w:ilvl w:val="0"/>
          <w:numId w:val="7"/>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0800"/>
        </w:tabs>
        <w:rPr>
          <w:rFonts w:ascii="Calibri" w:hAnsi="Calibri"/>
          <w:sz w:val="24"/>
          <w:szCs w:val="24"/>
        </w:rPr>
      </w:pPr>
      <w:r w:rsidRPr="00AE0326">
        <w:rPr>
          <w:rFonts w:ascii="Calibri" w:hAnsi="Calibri"/>
          <w:sz w:val="24"/>
          <w:szCs w:val="24"/>
        </w:rPr>
        <w:t>Sharing of experiences in innovative teaching methods and course design; and</w:t>
      </w:r>
    </w:p>
    <w:p w14:paraId="2115AC18" w14:textId="69729CB4" w:rsidR="00AE0326" w:rsidRPr="00AE0326" w:rsidRDefault="00AE0326" w:rsidP="00325609">
      <w:pPr>
        <w:numPr>
          <w:ilvl w:val="0"/>
          <w:numId w:val="7"/>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0800"/>
        </w:tabs>
        <w:rPr>
          <w:rFonts w:ascii="Calibri" w:hAnsi="Calibri"/>
          <w:sz w:val="24"/>
          <w:szCs w:val="24"/>
        </w:rPr>
      </w:pPr>
      <w:r w:rsidRPr="00AE0326">
        <w:rPr>
          <w:rFonts w:ascii="Calibri" w:hAnsi="Calibri"/>
          <w:sz w:val="24"/>
          <w:szCs w:val="24"/>
        </w:rPr>
        <w:t>Organization of joint symposia, workshops, and conferences.</w:t>
      </w:r>
    </w:p>
    <w:p w14:paraId="7C29E362" w14:textId="77777777" w:rsidR="002F2CE8" w:rsidRPr="003119FD" w:rsidRDefault="002F2CE8" w:rsidP="003256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0800"/>
        </w:tabs>
        <w:rPr>
          <w:rFonts w:ascii="Calibri" w:hAnsi="Calibri"/>
          <w:sz w:val="24"/>
          <w:szCs w:val="24"/>
        </w:rPr>
      </w:pPr>
    </w:p>
    <w:p w14:paraId="6E0510D9" w14:textId="579852D5" w:rsidR="002F2CE8" w:rsidRDefault="002F2CE8" w:rsidP="003256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0800"/>
        </w:tabs>
        <w:rPr>
          <w:rFonts w:ascii="Calibri" w:hAnsi="Calibri"/>
          <w:sz w:val="24"/>
          <w:szCs w:val="24"/>
        </w:rPr>
      </w:pPr>
      <w:r w:rsidRPr="003119FD">
        <w:rPr>
          <w:rFonts w:ascii="Calibri" w:hAnsi="Calibri"/>
          <w:b/>
          <w:bCs/>
          <w:sz w:val="24"/>
          <w:szCs w:val="24"/>
        </w:rPr>
        <w:t xml:space="preserve">Article </w:t>
      </w:r>
      <w:r w:rsidR="00AE0326">
        <w:rPr>
          <w:rFonts w:ascii="Calibri" w:hAnsi="Calibri"/>
          <w:b/>
          <w:bCs/>
          <w:sz w:val="24"/>
          <w:szCs w:val="24"/>
        </w:rPr>
        <w:t>3</w:t>
      </w:r>
      <w:r w:rsidRPr="003119FD">
        <w:rPr>
          <w:rFonts w:ascii="Calibri" w:hAnsi="Calibri"/>
          <w:b/>
          <w:bCs/>
          <w:sz w:val="24"/>
          <w:szCs w:val="24"/>
        </w:rPr>
        <w:t>.</w:t>
      </w:r>
      <w:r w:rsidRPr="003119FD">
        <w:rPr>
          <w:rFonts w:ascii="Calibri" w:hAnsi="Calibri"/>
          <w:sz w:val="24"/>
          <w:szCs w:val="24"/>
        </w:rPr>
        <w:t xml:space="preserve">  </w:t>
      </w:r>
      <w:r w:rsidR="00BA70D0" w:rsidRPr="00BA70D0">
        <w:rPr>
          <w:rFonts w:ascii="Calibri" w:hAnsi="Calibri"/>
          <w:sz w:val="24"/>
          <w:szCs w:val="24"/>
        </w:rPr>
        <w:t xml:space="preserve">This </w:t>
      </w:r>
      <w:r w:rsidR="00B73BF0">
        <w:rPr>
          <w:rFonts w:ascii="Calibri" w:hAnsi="Calibri"/>
          <w:sz w:val="24"/>
          <w:szCs w:val="24"/>
        </w:rPr>
        <w:t>MoU</w:t>
      </w:r>
      <w:r w:rsidR="00BA70D0" w:rsidRPr="00BA70D0">
        <w:rPr>
          <w:rFonts w:ascii="Calibri" w:hAnsi="Calibri"/>
          <w:sz w:val="24"/>
          <w:szCs w:val="24"/>
        </w:rPr>
        <w:t xml:space="preserve"> is a statement of intent and does not create any legally binding obligations between the parties, nor does it place any financial obligations or supplementary funding commitments on either party.  </w:t>
      </w:r>
      <w:r w:rsidR="00287735" w:rsidRPr="003119FD">
        <w:rPr>
          <w:rFonts w:ascii="Calibri" w:hAnsi="Calibri"/>
          <w:sz w:val="24"/>
          <w:szCs w:val="24"/>
        </w:rPr>
        <w:t>Specific j</w:t>
      </w:r>
      <w:r w:rsidRPr="003119FD">
        <w:rPr>
          <w:rFonts w:ascii="Calibri" w:hAnsi="Calibri"/>
          <w:sz w:val="24"/>
          <w:szCs w:val="24"/>
        </w:rPr>
        <w:t xml:space="preserve">oint </w:t>
      </w:r>
      <w:r w:rsidR="00287735" w:rsidRPr="003119FD">
        <w:rPr>
          <w:rFonts w:ascii="Calibri" w:hAnsi="Calibri"/>
          <w:sz w:val="24"/>
          <w:szCs w:val="24"/>
        </w:rPr>
        <w:t xml:space="preserve">projects </w:t>
      </w:r>
      <w:r w:rsidR="005857B8" w:rsidRPr="003119FD">
        <w:rPr>
          <w:rFonts w:ascii="Calibri" w:hAnsi="Calibri"/>
          <w:sz w:val="24"/>
          <w:szCs w:val="24"/>
        </w:rPr>
        <w:t>may</w:t>
      </w:r>
      <w:r w:rsidRPr="003119FD">
        <w:rPr>
          <w:rFonts w:ascii="Calibri" w:hAnsi="Calibri"/>
          <w:sz w:val="24"/>
          <w:szCs w:val="24"/>
        </w:rPr>
        <w:t xml:space="preserve"> be established by </w:t>
      </w:r>
      <w:r w:rsidR="00287735" w:rsidRPr="003119FD">
        <w:rPr>
          <w:rFonts w:ascii="Calibri" w:hAnsi="Calibri"/>
          <w:sz w:val="24"/>
          <w:szCs w:val="24"/>
        </w:rPr>
        <w:t xml:space="preserve">subsequent </w:t>
      </w:r>
      <w:r w:rsidR="001D3D43" w:rsidRPr="003119FD">
        <w:rPr>
          <w:rFonts w:ascii="Calibri" w:hAnsi="Calibri"/>
          <w:sz w:val="24"/>
          <w:szCs w:val="24"/>
        </w:rPr>
        <w:t>agreements</w:t>
      </w:r>
      <w:r w:rsidRPr="003119FD">
        <w:rPr>
          <w:rFonts w:ascii="Calibri" w:hAnsi="Calibri"/>
          <w:sz w:val="24"/>
          <w:szCs w:val="24"/>
        </w:rPr>
        <w:t xml:space="preserve"> of </w:t>
      </w:r>
      <w:r w:rsidR="00064D18" w:rsidRPr="003119FD">
        <w:rPr>
          <w:rFonts w:ascii="Calibri" w:hAnsi="Calibri"/>
          <w:sz w:val="24"/>
          <w:szCs w:val="24"/>
        </w:rPr>
        <w:t>the</w:t>
      </w:r>
      <w:r w:rsidRPr="003119FD">
        <w:rPr>
          <w:rFonts w:ascii="Calibri" w:hAnsi="Calibri"/>
          <w:sz w:val="24"/>
          <w:szCs w:val="24"/>
        </w:rPr>
        <w:t xml:space="preserve"> parties.  </w:t>
      </w:r>
      <w:r w:rsidR="005857B8" w:rsidRPr="003119FD">
        <w:rPr>
          <w:rFonts w:ascii="Calibri" w:hAnsi="Calibri"/>
          <w:sz w:val="24"/>
          <w:szCs w:val="24"/>
        </w:rPr>
        <w:t xml:space="preserve">Agreed </w:t>
      </w:r>
      <w:r w:rsidRPr="003119FD">
        <w:rPr>
          <w:rFonts w:ascii="Calibri" w:hAnsi="Calibri"/>
          <w:sz w:val="24"/>
          <w:szCs w:val="24"/>
        </w:rPr>
        <w:t xml:space="preserve">projects </w:t>
      </w:r>
      <w:r w:rsidR="005857B8" w:rsidRPr="003119FD">
        <w:rPr>
          <w:rFonts w:ascii="Calibri" w:hAnsi="Calibri"/>
          <w:sz w:val="24"/>
          <w:szCs w:val="24"/>
        </w:rPr>
        <w:t>may</w:t>
      </w:r>
      <w:r w:rsidRPr="003119FD">
        <w:rPr>
          <w:rFonts w:ascii="Calibri" w:hAnsi="Calibri"/>
          <w:sz w:val="24"/>
          <w:szCs w:val="24"/>
        </w:rPr>
        <w:t xml:space="preserve"> </w:t>
      </w:r>
      <w:r w:rsidR="005857B8" w:rsidRPr="003119FD">
        <w:rPr>
          <w:rFonts w:ascii="Calibri" w:hAnsi="Calibri"/>
          <w:sz w:val="24"/>
          <w:szCs w:val="24"/>
        </w:rPr>
        <w:t xml:space="preserve">be </w:t>
      </w:r>
      <w:r w:rsidRPr="003119FD">
        <w:rPr>
          <w:rFonts w:ascii="Calibri" w:hAnsi="Calibri"/>
          <w:sz w:val="24"/>
          <w:szCs w:val="24"/>
        </w:rPr>
        <w:t xml:space="preserve">undertaken to enhance the exchange of </w:t>
      </w:r>
      <w:r w:rsidR="00AE0326">
        <w:rPr>
          <w:rFonts w:ascii="Calibri" w:hAnsi="Calibri"/>
          <w:sz w:val="24"/>
          <w:szCs w:val="24"/>
        </w:rPr>
        <w:t xml:space="preserve">academic and </w:t>
      </w:r>
      <w:r w:rsidRPr="003119FD">
        <w:rPr>
          <w:rFonts w:ascii="Calibri" w:hAnsi="Calibri"/>
          <w:sz w:val="24"/>
          <w:szCs w:val="24"/>
        </w:rPr>
        <w:t xml:space="preserve">scientific knowledge </w:t>
      </w:r>
      <w:r w:rsidR="00287735" w:rsidRPr="003119FD">
        <w:rPr>
          <w:rFonts w:ascii="Calibri" w:hAnsi="Calibri"/>
          <w:sz w:val="24"/>
          <w:szCs w:val="24"/>
        </w:rPr>
        <w:t>of the parties’ schools and faculties</w:t>
      </w:r>
      <w:r w:rsidRPr="003119FD">
        <w:rPr>
          <w:rFonts w:ascii="Calibri" w:hAnsi="Calibri"/>
          <w:sz w:val="24"/>
          <w:szCs w:val="24"/>
        </w:rPr>
        <w:t>.</w:t>
      </w:r>
    </w:p>
    <w:p w14:paraId="0A3F087D" w14:textId="77777777" w:rsidR="00D35745" w:rsidRPr="003119FD" w:rsidRDefault="00D35745" w:rsidP="00AE0326">
      <w:pPr>
        <w:pStyle w:val="1AutoList1"/>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jc w:val="left"/>
        <w:rPr>
          <w:rFonts w:ascii="Calibri" w:hAnsi="Calibri"/>
        </w:rPr>
      </w:pPr>
    </w:p>
    <w:p w14:paraId="2F355F47" w14:textId="080CB0C7" w:rsidR="00BD7031" w:rsidRPr="003119FD" w:rsidRDefault="00BD7031" w:rsidP="00325609">
      <w:pPr>
        <w:pStyle w:val="List2"/>
        <w:ind w:left="0" w:firstLine="0"/>
        <w:rPr>
          <w:rFonts w:ascii="Calibri" w:hAnsi="Calibri"/>
        </w:rPr>
      </w:pPr>
      <w:r w:rsidRPr="003119FD">
        <w:rPr>
          <w:rFonts w:ascii="Calibri" w:hAnsi="Calibri"/>
          <w:b/>
        </w:rPr>
        <w:t>Article 4</w:t>
      </w:r>
      <w:r w:rsidR="005857B8" w:rsidRPr="003119FD">
        <w:rPr>
          <w:rFonts w:ascii="Calibri" w:hAnsi="Calibri"/>
          <w:b/>
        </w:rPr>
        <w:t>.</w:t>
      </w:r>
      <w:r w:rsidRPr="003119FD">
        <w:rPr>
          <w:rFonts w:ascii="Calibri" w:hAnsi="Calibri"/>
        </w:rPr>
        <w:t xml:space="preserve"> </w:t>
      </w:r>
      <w:r w:rsidR="00D35745" w:rsidRPr="003119FD">
        <w:rPr>
          <w:rFonts w:ascii="Calibri" w:hAnsi="Calibri"/>
        </w:rPr>
        <w:t xml:space="preserve"> </w:t>
      </w:r>
      <w:r w:rsidRPr="003119FD">
        <w:rPr>
          <w:rFonts w:ascii="Calibri" w:hAnsi="Calibri"/>
        </w:rPr>
        <w:t xml:space="preserve">A separate </w:t>
      </w:r>
      <w:r w:rsidR="00287735" w:rsidRPr="003119FD">
        <w:rPr>
          <w:rFonts w:ascii="Calibri" w:hAnsi="Calibri"/>
        </w:rPr>
        <w:t>a</w:t>
      </w:r>
      <w:r w:rsidR="00325609" w:rsidRPr="003119FD">
        <w:rPr>
          <w:rFonts w:ascii="Calibri" w:hAnsi="Calibri"/>
        </w:rPr>
        <w:t>greement</w:t>
      </w:r>
      <w:r w:rsidRPr="003119FD">
        <w:rPr>
          <w:rFonts w:ascii="Calibri" w:hAnsi="Calibri"/>
        </w:rPr>
        <w:t xml:space="preserve"> and budget for each </w:t>
      </w:r>
      <w:r w:rsidR="005857B8" w:rsidRPr="003119FD">
        <w:rPr>
          <w:rFonts w:ascii="Calibri" w:hAnsi="Calibri"/>
        </w:rPr>
        <w:t xml:space="preserve">joint project </w:t>
      </w:r>
      <w:r w:rsidR="00287735" w:rsidRPr="003119FD">
        <w:rPr>
          <w:rFonts w:ascii="Calibri" w:hAnsi="Calibri"/>
        </w:rPr>
        <w:t xml:space="preserve">or activity </w:t>
      </w:r>
      <w:r w:rsidR="005857B8" w:rsidRPr="003119FD">
        <w:rPr>
          <w:rFonts w:ascii="Calibri" w:hAnsi="Calibri"/>
        </w:rPr>
        <w:t>will be developed</w:t>
      </w:r>
      <w:r w:rsidR="00BA70D0">
        <w:rPr>
          <w:rFonts w:ascii="Calibri" w:hAnsi="Calibri"/>
        </w:rPr>
        <w:t xml:space="preserve"> that </w:t>
      </w:r>
      <w:r w:rsidR="00BA70D0" w:rsidRPr="00BA70D0">
        <w:rPr>
          <w:rFonts w:ascii="Calibri" w:hAnsi="Calibri"/>
        </w:rPr>
        <w:t>detail the terms, conditions, and commitment of resources (financial or otherwise) required of each party in connection with the specific activity</w:t>
      </w:r>
      <w:r w:rsidR="005857B8" w:rsidRPr="003119FD">
        <w:rPr>
          <w:rFonts w:ascii="Calibri" w:hAnsi="Calibri"/>
        </w:rPr>
        <w:t xml:space="preserve">.  The separate </w:t>
      </w:r>
      <w:r w:rsidR="00287735" w:rsidRPr="003119FD">
        <w:rPr>
          <w:rFonts w:ascii="Calibri" w:hAnsi="Calibri"/>
        </w:rPr>
        <w:t>a</w:t>
      </w:r>
      <w:r w:rsidR="00325609" w:rsidRPr="003119FD">
        <w:rPr>
          <w:rFonts w:ascii="Calibri" w:hAnsi="Calibri"/>
        </w:rPr>
        <w:t>greement</w:t>
      </w:r>
      <w:r w:rsidR="00287735" w:rsidRPr="003119FD">
        <w:rPr>
          <w:rFonts w:ascii="Calibri" w:hAnsi="Calibri"/>
        </w:rPr>
        <w:t>s</w:t>
      </w:r>
      <w:r w:rsidR="005857B8" w:rsidRPr="003119FD">
        <w:rPr>
          <w:rFonts w:ascii="Calibri" w:hAnsi="Calibri"/>
        </w:rPr>
        <w:t xml:space="preserve"> may involve only the parties to this </w:t>
      </w:r>
      <w:r w:rsidR="00B73BF0">
        <w:rPr>
          <w:rFonts w:ascii="Calibri" w:hAnsi="Calibri"/>
        </w:rPr>
        <w:t>MoU</w:t>
      </w:r>
      <w:r w:rsidR="005857B8" w:rsidRPr="003119FD">
        <w:rPr>
          <w:rFonts w:ascii="Calibri" w:hAnsi="Calibri"/>
        </w:rPr>
        <w:t xml:space="preserve"> or may involve additional parties</w:t>
      </w:r>
      <w:r w:rsidR="00BA70D0">
        <w:rPr>
          <w:rFonts w:ascii="Calibri" w:hAnsi="Calibri"/>
        </w:rPr>
        <w:t>.</w:t>
      </w:r>
    </w:p>
    <w:p w14:paraId="2D9505A7" w14:textId="77777777" w:rsidR="00BD7031" w:rsidRPr="003119FD" w:rsidRDefault="00BD7031" w:rsidP="00325609">
      <w:pPr>
        <w:pStyle w:val="1AutoList1"/>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jc w:val="left"/>
        <w:rPr>
          <w:rFonts w:ascii="Calibri" w:hAnsi="Calibri"/>
        </w:rPr>
      </w:pPr>
    </w:p>
    <w:p w14:paraId="4906AFDC" w14:textId="4BBEFB87" w:rsidR="00BD7031" w:rsidRPr="003119FD" w:rsidRDefault="00BD7031" w:rsidP="001B74DB">
      <w:pPr>
        <w:pStyle w:val="BodyTextIndent"/>
        <w:spacing w:after="0"/>
        <w:ind w:left="0"/>
        <w:rPr>
          <w:rFonts w:ascii="Calibri" w:hAnsi="Calibri"/>
        </w:rPr>
      </w:pPr>
      <w:r w:rsidRPr="003119FD">
        <w:rPr>
          <w:rFonts w:ascii="Calibri" w:hAnsi="Calibri"/>
          <w:b/>
          <w:lang w:val="en-US"/>
        </w:rPr>
        <w:lastRenderedPageBreak/>
        <w:t>Article 5</w:t>
      </w:r>
      <w:r w:rsidR="005857B8" w:rsidRPr="003119FD">
        <w:rPr>
          <w:rFonts w:ascii="Calibri" w:hAnsi="Calibri"/>
          <w:b/>
          <w:lang w:val="en-US"/>
        </w:rPr>
        <w:t>.</w:t>
      </w:r>
      <w:r w:rsidR="00B6088B" w:rsidRPr="003119FD">
        <w:rPr>
          <w:rFonts w:ascii="Calibri" w:hAnsi="Calibri"/>
        </w:rPr>
        <w:t xml:space="preserve">  </w:t>
      </w:r>
      <w:r w:rsidRPr="003119FD">
        <w:rPr>
          <w:rFonts w:ascii="Calibri" w:hAnsi="Calibri"/>
        </w:rPr>
        <w:t>As a general matter and subject to any express</w:t>
      </w:r>
      <w:r w:rsidR="00287735" w:rsidRPr="003119FD">
        <w:rPr>
          <w:rFonts w:ascii="Calibri" w:hAnsi="Calibri"/>
        </w:rPr>
        <w:t xml:space="preserve"> ag</w:t>
      </w:r>
      <w:r w:rsidR="00325609" w:rsidRPr="003119FD">
        <w:rPr>
          <w:rFonts w:ascii="Calibri" w:hAnsi="Calibri"/>
        </w:rPr>
        <w:t>reement</w:t>
      </w:r>
      <w:r w:rsidRPr="003119FD">
        <w:rPr>
          <w:rFonts w:ascii="Calibri" w:hAnsi="Calibri"/>
        </w:rPr>
        <w:t xml:space="preserve"> between the parties, the policies and procedures of each party will continue to apply to its personnel and to all activities under this </w:t>
      </w:r>
      <w:r w:rsidR="00B73BF0">
        <w:rPr>
          <w:rFonts w:ascii="Calibri" w:hAnsi="Calibri"/>
          <w:lang w:val="en-US"/>
        </w:rPr>
        <w:t>MoU</w:t>
      </w:r>
      <w:r w:rsidRPr="003119FD">
        <w:rPr>
          <w:rFonts w:ascii="Calibri" w:hAnsi="Calibri"/>
        </w:rPr>
        <w:t xml:space="preserve">. </w:t>
      </w:r>
    </w:p>
    <w:p w14:paraId="1B935EAE" w14:textId="77777777" w:rsidR="00B6088B" w:rsidRPr="003119FD" w:rsidRDefault="00B6088B" w:rsidP="00325609">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b/>
          <w:bCs/>
          <w:sz w:val="24"/>
          <w:szCs w:val="24"/>
        </w:rPr>
      </w:pPr>
    </w:p>
    <w:p w14:paraId="7FA405B6" w14:textId="7FCD6D5A" w:rsidR="00B6088B" w:rsidRPr="003119FD" w:rsidRDefault="00B6088B" w:rsidP="00325609">
      <w:pPr>
        <w:rPr>
          <w:rFonts w:ascii="Calibri" w:hAnsi="Calibri"/>
          <w:sz w:val="24"/>
          <w:szCs w:val="24"/>
        </w:rPr>
      </w:pPr>
      <w:r w:rsidRPr="003119FD">
        <w:rPr>
          <w:rFonts w:ascii="Calibri" w:hAnsi="Calibri"/>
          <w:b/>
          <w:bCs/>
          <w:sz w:val="24"/>
          <w:szCs w:val="24"/>
        </w:rPr>
        <w:t xml:space="preserve">Article </w:t>
      </w:r>
      <w:r w:rsidR="00173E42" w:rsidRPr="003119FD">
        <w:rPr>
          <w:rFonts w:ascii="Calibri" w:hAnsi="Calibri"/>
          <w:b/>
          <w:bCs/>
          <w:sz w:val="24"/>
          <w:szCs w:val="24"/>
        </w:rPr>
        <w:t>6</w:t>
      </w:r>
      <w:r w:rsidRPr="003119FD">
        <w:rPr>
          <w:rFonts w:ascii="Calibri" w:hAnsi="Calibri"/>
          <w:b/>
          <w:bCs/>
          <w:sz w:val="24"/>
          <w:szCs w:val="24"/>
        </w:rPr>
        <w:t xml:space="preserve">. </w:t>
      </w:r>
      <w:r w:rsidR="005857B8" w:rsidRPr="003119FD">
        <w:rPr>
          <w:rFonts w:ascii="Calibri" w:hAnsi="Calibri"/>
          <w:b/>
          <w:bCs/>
          <w:sz w:val="24"/>
          <w:szCs w:val="24"/>
        </w:rPr>
        <w:t xml:space="preserve"> </w:t>
      </w:r>
      <w:r w:rsidR="004617DD" w:rsidRPr="003119FD">
        <w:rPr>
          <w:rFonts w:ascii="Calibri" w:hAnsi="Calibri"/>
          <w:sz w:val="24"/>
          <w:szCs w:val="24"/>
        </w:rPr>
        <w:t xml:space="preserve">This </w:t>
      </w:r>
      <w:r w:rsidR="00B73BF0">
        <w:rPr>
          <w:rFonts w:ascii="Calibri" w:hAnsi="Calibri"/>
          <w:sz w:val="24"/>
          <w:szCs w:val="24"/>
        </w:rPr>
        <w:t>MoU</w:t>
      </w:r>
      <w:r w:rsidR="004617DD" w:rsidRPr="003119FD">
        <w:rPr>
          <w:rFonts w:ascii="Calibri" w:hAnsi="Calibri"/>
          <w:sz w:val="24"/>
          <w:szCs w:val="24"/>
        </w:rPr>
        <w:t xml:space="preserve"> shall be effective for five (5) years, commencing </w:t>
      </w:r>
      <w:r w:rsidR="00AE0326">
        <w:rPr>
          <w:rFonts w:ascii="Calibri" w:hAnsi="Calibri"/>
          <w:sz w:val="24"/>
          <w:szCs w:val="24"/>
        </w:rPr>
        <w:t>[</w:t>
      </w:r>
      <w:r w:rsidR="00BA613E" w:rsidRPr="00BA613E">
        <w:rPr>
          <w:rFonts w:ascii="Calibri" w:hAnsi="Calibri"/>
          <w:sz w:val="24"/>
          <w:szCs w:val="24"/>
          <w:highlight w:val="yellow"/>
        </w:rPr>
        <w:t>_____________</w:t>
      </w:r>
      <w:r w:rsidR="00AE0326">
        <w:rPr>
          <w:rFonts w:ascii="Calibri" w:hAnsi="Calibri"/>
          <w:sz w:val="24"/>
          <w:szCs w:val="24"/>
        </w:rPr>
        <w:t>]</w:t>
      </w:r>
      <w:r w:rsidR="004614A2">
        <w:rPr>
          <w:rFonts w:ascii="Calibri" w:hAnsi="Calibri"/>
          <w:sz w:val="24"/>
          <w:szCs w:val="24"/>
        </w:rPr>
        <w:t xml:space="preserve">, </w:t>
      </w:r>
      <w:r w:rsidR="004614A2" w:rsidRPr="004614A2">
        <w:rPr>
          <w:rFonts w:ascii="Calibri" w:hAnsi="Calibri"/>
          <w:sz w:val="24"/>
          <w:szCs w:val="24"/>
        </w:rPr>
        <w:t>with the understanding that it may be modified only by the written mutual consent of both parties</w:t>
      </w:r>
      <w:r w:rsidR="004617DD" w:rsidRPr="003119FD">
        <w:rPr>
          <w:rFonts w:ascii="Calibri" w:hAnsi="Calibri"/>
          <w:b/>
          <w:sz w:val="24"/>
          <w:szCs w:val="24"/>
        </w:rPr>
        <w:t xml:space="preserve">.  </w:t>
      </w:r>
      <w:r w:rsidR="004617DD" w:rsidRPr="003119FD">
        <w:rPr>
          <w:rFonts w:ascii="Calibri" w:hAnsi="Calibri"/>
          <w:sz w:val="24"/>
          <w:szCs w:val="24"/>
        </w:rPr>
        <w:t>Either</w:t>
      </w:r>
      <w:r w:rsidRPr="003119FD">
        <w:rPr>
          <w:rFonts w:ascii="Calibri" w:hAnsi="Calibri"/>
          <w:sz w:val="24"/>
          <w:szCs w:val="24"/>
        </w:rPr>
        <w:t xml:space="preserve"> party may terminate this </w:t>
      </w:r>
      <w:r w:rsidR="00B73BF0">
        <w:rPr>
          <w:rFonts w:ascii="Calibri" w:hAnsi="Calibri"/>
          <w:sz w:val="24"/>
          <w:szCs w:val="24"/>
        </w:rPr>
        <w:t>MoU</w:t>
      </w:r>
      <w:r w:rsidRPr="003119FD">
        <w:rPr>
          <w:rFonts w:ascii="Calibri" w:hAnsi="Calibri"/>
          <w:sz w:val="24"/>
          <w:szCs w:val="24"/>
        </w:rPr>
        <w:t xml:space="preserve"> </w:t>
      </w:r>
      <w:r w:rsidR="004617DD" w:rsidRPr="003119FD">
        <w:rPr>
          <w:rFonts w:ascii="Calibri" w:hAnsi="Calibri"/>
          <w:sz w:val="24"/>
          <w:szCs w:val="24"/>
        </w:rPr>
        <w:t xml:space="preserve">by </w:t>
      </w:r>
      <w:r w:rsidR="004614A2">
        <w:rPr>
          <w:rFonts w:ascii="Calibri" w:hAnsi="Calibri"/>
          <w:sz w:val="24"/>
          <w:szCs w:val="24"/>
        </w:rPr>
        <w:t xml:space="preserve">advance </w:t>
      </w:r>
      <w:r w:rsidR="004617DD" w:rsidRPr="003119FD">
        <w:rPr>
          <w:rFonts w:ascii="Calibri" w:hAnsi="Calibri"/>
          <w:sz w:val="24"/>
          <w:szCs w:val="24"/>
        </w:rPr>
        <w:t>written notice</w:t>
      </w:r>
      <w:r w:rsidR="004614A2">
        <w:rPr>
          <w:rFonts w:ascii="Calibri" w:hAnsi="Calibri"/>
          <w:sz w:val="24"/>
          <w:szCs w:val="24"/>
        </w:rPr>
        <w:t xml:space="preserve"> to the other party of at least 30 days</w:t>
      </w:r>
      <w:r w:rsidR="00325609" w:rsidRPr="003119FD">
        <w:rPr>
          <w:rFonts w:ascii="Calibri" w:hAnsi="Calibri"/>
          <w:sz w:val="24"/>
          <w:szCs w:val="24"/>
        </w:rPr>
        <w:t xml:space="preserve">.  </w:t>
      </w:r>
    </w:p>
    <w:p w14:paraId="527C026A" w14:textId="77777777" w:rsidR="00B6088B" w:rsidRPr="003119FD" w:rsidRDefault="00B6088B" w:rsidP="00325609">
      <w:pPr>
        <w:pStyle w:val="ColorfulList-Accent11"/>
        <w:ind w:left="1080" w:hanging="360"/>
        <w:rPr>
          <w:rFonts w:ascii="Calibri" w:hAnsi="Calibri"/>
          <w:color w:val="000000"/>
        </w:rPr>
      </w:pPr>
    </w:p>
    <w:p w14:paraId="7A757A8A" w14:textId="11780F1D" w:rsidR="00B6088B" w:rsidRPr="003119FD" w:rsidRDefault="00B6088B" w:rsidP="00D35745">
      <w:pPr>
        <w:pStyle w:val="ColorfulList-Accent11"/>
        <w:ind w:left="0"/>
        <w:rPr>
          <w:rFonts w:ascii="Calibri" w:hAnsi="Calibri"/>
          <w:lang w:val="en-GB"/>
        </w:rPr>
      </w:pPr>
      <w:r w:rsidRPr="003119FD">
        <w:rPr>
          <w:rFonts w:ascii="Calibri" w:hAnsi="Calibri"/>
          <w:b/>
        </w:rPr>
        <w:t>Article</w:t>
      </w:r>
      <w:r w:rsidR="00870166" w:rsidRPr="003119FD">
        <w:rPr>
          <w:rFonts w:ascii="Calibri" w:hAnsi="Calibri"/>
          <w:b/>
        </w:rPr>
        <w:t xml:space="preserve"> </w:t>
      </w:r>
      <w:r w:rsidR="00173E42" w:rsidRPr="003119FD">
        <w:rPr>
          <w:rFonts w:ascii="Calibri" w:hAnsi="Calibri"/>
          <w:b/>
        </w:rPr>
        <w:t>7</w:t>
      </w:r>
      <w:r w:rsidR="004617DD" w:rsidRPr="003119FD">
        <w:rPr>
          <w:rFonts w:ascii="Calibri" w:hAnsi="Calibri"/>
          <w:b/>
        </w:rPr>
        <w:t>.</w:t>
      </w:r>
      <w:r w:rsidR="00D35745" w:rsidRPr="003119FD">
        <w:rPr>
          <w:rFonts w:ascii="Calibri" w:hAnsi="Calibri"/>
          <w:b/>
        </w:rPr>
        <w:t xml:space="preserve">  </w:t>
      </w:r>
      <w:r w:rsidRPr="003119FD">
        <w:rPr>
          <w:rFonts w:ascii="Calibri" w:hAnsi="Calibri"/>
          <w:lang w:val="en-GB"/>
        </w:rPr>
        <w:t xml:space="preserve">In case of a dispute resulting from or related to this </w:t>
      </w:r>
      <w:r w:rsidR="00B73BF0">
        <w:rPr>
          <w:rFonts w:ascii="Calibri" w:hAnsi="Calibri"/>
          <w:lang w:val="en-GB"/>
        </w:rPr>
        <w:t>MoU</w:t>
      </w:r>
      <w:r w:rsidRPr="003119FD">
        <w:rPr>
          <w:rFonts w:ascii="Calibri" w:hAnsi="Calibri"/>
          <w:lang w:val="en-GB"/>
        </w:rPr>
        <w:t xml:space="preserve">, the parties shall attempt to resolve </w:t>
      </w:r>
      <w:r w:rsidR="004617DD" w:rsidRPr="003119FD">
        <w:rPr>
          <w:rFonts w:ascii="Calibri" w:hAnsi="Calibri"/>
          <w:lang w:val="en-GB"/>
        </w:rPr>
        <w:t>the</w:t>
      </w:r>
      <w:r w:rsidRPr="003119FD">
        <w:rPr>
          <w:rFonts w:ascii="Calibri" w:hAnsi="Calibri"/>
          <w:lang w:val="en-GB"/>
        </w:rPr>
        <w:t xml:space="preserve"> dispute </w:t>
      </w:r>
      <w:r w:rsidR="00173E42" w:rsidRPr="003119FD">
        <w:rPr>
          <w:rFonts w:ascii="Calibri" w:hAnsi="Calibri"/>
          <w:lang w:val="en-GB"/>
        </w:rPr>
        <w:t xml:space="preserve">through conference and discussion.  It is not intended that this </w:t>
      </w:r>
      <w:r w:rsidR="00B73BF0">
        <w:rPr>
          <w:rFonts w:ascii="Calibri" w:hAnsi="Calibri"/>
          <w:lang w:val="en-GB"/>
        </w:rPr>
        <w:t>MoU</w:t>
      </w:r>
      <w:r w:rsidR="00173E42" w:rsidRPr="003119FD">
        <w:rPr>
          <w:rFonts w:ascii="Calibri" w:hAnsi="Calibri"/>
          <w:lang w:val="en-GB"/>
        </w:rPr>
        <w:t xml:space="preserve"> be enforceable in any judicial setting.</w:t>
      </w:r>
    </w:p>
    <w:p w14:paraId="07EAFEC4" w14:textId="77777777" w:rsidR="00173E42" w:rsidRPr="003119FD" w:rsidRDefault="00173E42" w:rsidP="00325609">
      <w:pPr>
        <w:tabs>
          <w:tab w:val="left" w:pos="0"/>
        </w:tabs>
        <w:rPr>
          <w:rFonts w:ascii="Calibri" w:hAnsi="Calibri"/>
          <w:sz w:val="24"/>
          <w:szCs w:val="24"/>
        </w:rPr>
      </w:pPr>
    </w:p>
    <w:p w14:paraId="5D3C57C7" w14:textId="77777777" w:rsidR="00D35745" w:rsidRPr="003119FD" w:rsidRDefault="00173E42" w:rsidP="00325609">
      <w:pPr>
        <w:tabs>
          <w:tab w:val="left" w:pos="0"/>
        </w:tabs>
        <w:rPr>
          <w:rFonts w:ascii="Calibri" w:hAnsi="Calibri"/>
          <w:b/>
          <w:sz w:val="24"/>
          <w:szCs w:val="24"/>
        </w:rPr>
      </w:pPr>
      <w:r w:rsidRPr="003119FD">
        <w:rPr>
          <w:rFonts w:ascii="Calibri" w:hAnsi="Calibri"/>
          <w:b/>
          <w:sz w:val="24"/>
          <w:szCs w:val="24"/>
        </w:rPr>
        <w:t xml:space="preserve">Article 8.  </w:t>
      </w:r>
    </w:p>
    <w:p w14:paraId="6F005E6F" w14:textId="77777777" w:rsidR="00D35745" w:rsidRPr="003119FD" w:rsidRDefault="00D35745" w:rsidP="00325609">
      <w:pPr>
        <w:tabs>
          <w:tab w:val="left" w:pos="0"/>
        </w:tabs>
        <w:rPr>
          <w:rFonts w:ascii="Calibri" w:hAnsi="Calibri"/>
          <w:b/>
          <w:sz w:val="24"/>
          <w:szCs w:val="24"/>
        </w:rPr>
      </w:pPr>
    </w:p>
    <w:p w14:paraId="7C33ACCD" w14:textId="070C3D59" w:rsidR="00D35745" w:rsidRDefault="00BA613E" w:rsidP="00D833AA">
      <w:pPr>
        <w:pStyle w:val="1AutoList1"/>
        <w:numPr>
          <w:ilvl w:val="0"/>
          <w:numId w:val="8"/>
        </w:num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rPr>
      </w:pPr>
      <w:r w:rsidRPr="00BA613E">
        <w:rPr>
          <w:rFonts w:ascii="Calibri" w:hAnsi="Calibri"/>
        </w:rPr>
        <w:t xml:space="preserve">The parties acknowledge that the evaluation, </w:t>
      </w:r>
      <w:proofErr w:type="gramStart"/>
      <w:r w:rsidRPr="00BA613E">
        <w:rPr>
          <w:rFonts w:ascii="Calibri" w:hAnsi="Calibri"/>
        </w:rPr>
        <w:t>selection</w:t>
      </w:r>
      <w:proofErr w:type="gramEnd"/>
      <w:r w:rsidRPr="00BA613E">
        <w:rPr>
          <w:rFonts w:ascii="Calibri" w:hAnsi="Calibri"/>
        </w:rPr>
        <w:t xml:space="preserve"> and funding of projects under this </w:t>
      </w:r>
      <w:r w:rsidR="00B73BF0">
        <w:rPr>
          <w:rFonts w:ascii="Calibri" w:hAnsi="Calibri"/>
        </w:rPr>
        <w:t>MoU</w:t>
      </w:r>
      <w:r w:rsidRPr="00BA613E">
        <w:rPr>
          <w:rFonts w:ascii="Calibri" w:hAnsi="Calibri"/>
        </w:rPr>
        <w:t xml:space="preserve"> must take into account and may be affected by restrictions imposed by the export control laws and regulations of the United States.</w:t>
      </w:r>
    </w:p>
    <w:p w14:paraId="5221D556" w14:textId="6431D12A" w:rsidR="00D833AA" w:rsidRPr="003119FD" w:rsidRDefault="00D833AA" w:rsidP="00D833AA">
      <w:pPr>
        <w:pStyle w:val="ColorfulList-Accent11"/>
        <w:numPr>
          <w:ilvl w:val="0"/>
          <w:numId w:val="8"/>
        </w:numPr>
        <w:tabs>
          <w:tab w:val="left" w:pos="2160"/>
        </w:tabs>
        <w:rPr>
          <w:rFonts w:ascii="Calibri" w:hAnsi="Calibri"/>
        </w:rPr>
      </w:pPr>
      <w:r w:rsidRPr="003119FD">
        <w:rPr>
          <w:rFonts w:ascii="Calibri" w:hAnsi="Calibri"/>
        </w:rPr>
        <w:t xml:space="preserve">In connection with this </w:t>
      </w:r>
      <w:r w:rsidR="00B73BF0">
        <w:rPr>
          <w:rFonts w:ascii="Calibri" w:hAnsi="Calibri"/>
        </w:rPr>
        <w:t>MoU</w:t>
      </w:r>
      <w:r w:rsidRPr="003119FD">
        <w:rPr>
          <w:rFonts w:ascii="Calibri" w:hAnsi="Calibri"/>
        </w:rPr>
        <w:t xml:space="preserve"> and the activities contemplated hereunder, neither party will discriminate in admissions, educational programs, clinical care, or employment against any individual on account of that individual’s gender, gender preference or identification, race, color, religion, age, disability, marital status or other status that is a basis of unlawful discrimination in the United States</w:t>
      </w:r>
      <w:r>
        <w:rPr>
          <w:rFonts w:ascii="Calibri" w:hAnsi="Calibri"/>
        </w:rPr>
        <w:t xml:space="preserve"> or </w:t>
      </w:r>
      <w:r w:rsidRPr="00BA613E">
        <w:rPr>
          <w:rFonts w:ascii="Calibri" w:hAnsi="Calibri"/>
          <w:highlight w:val="yellow"/>
        </w:rPr>
        <w:t>[Country]</w:t>
      </w:r>
      <w:r w:rsidRPr="003119FD">
        <w:rPr>
          <w:rFonts w:ascii="Calibri" w:hAnsi="Calibri"/>
        </w:rPr>
        <w:t xml:space="preserve">, as relevant to the activity and in accordance with the law of the country or state where the activity is to be performed. </w:t>
      </w:r>
    </w:p>
    <w:p w14:paraId="737F7E44" w14:textId="2CEF7819" w:rsidR="00D35745" w:rsidRPr="00D833AA" w:rsidRDefault="00D833AA" w:rsidP="00325609">
      <w:pPr>
        <w:pStyle w:val="1AutoList1"/>
        <w:numPr>
          <w:ilvl w:val="0"/>
          <w:numId w:val="8"/>
        </w:num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rPr>
      </w:pPr>
      <w:r>
        <w:rPr>
          <w:rFonts w:ascii="Calibri" w:hAnsi="Calibri"/>
        </w:rPr>
        <w:t>T</w:t>
      </w:r>
      <w:r w:rsidR="00D35745" w:rsidRPr="00D833AA">
        <w:rPr>
          <w:rFonts w:ascii="Calibri" w:hAnsi="Calibri"/>
        </w:rPr>
        <w:t xml:space="preserve">his </w:t>
      </w:r>
      <w:r w:rsidR="00B73BF0">
        <w:rPr>
          <w:rFonts w:ascii="Calibri" w:hAnsi="Calibri"/>
        </w:rPr>
        <w:t>MoU</w:t>
      </w:r>
      <w:r w:rsidR="00D35745" w:rsidRPr="00D833AA">
        <w:rPr>
          <w:rFonts w:ascii="Calibri" w:hAnsi="Calibri"/>
        </w:rPr>
        <w:t xml:space="preserve"> is not a treaty.</w:t>
      </w:r>
    </w:p>
    <w:p w14:paraId="35C4C97B" w14:textId="5C064694" w:rsidR="00B6088B" w:rsidRDefault="00B6088B" w:rsidP="00325609">
      <w:pPr>
        <w:tabs>
          <w:tab w:val="left" w:pos="0"/>
        </w:tabs>
        <w:rPr>
          <w:rFonts w:ascii="Calibri" w:hAnsi="Calibri"/>
          <w:sz w:val="24"/>
          <w:szCs w:val="24"/>
        </w:rPr>
      </w:pPr>
    </w:p>
    <w:p w14:paraId="77CE772D" w14:textId="77777777" w:rsidR="00BA70D0" w:rsidRPr="003119FD" w:rsidRDefault="00BA70D0" w:rsidP="00325609">
      <w:pPr>
        <w:tabs>
          <w:tab w:val="left" w:pos="0"/>
        </w:tabs>
        <w:rPr>
          <w:rFonts w:ascii="Calibri" w:hAnsi="Calibri"/>
          <w:sz w:val="24"/>
          <w:szCs w:val="24"/>
        </w:rPr>
      </w:pPr>
    </w:p>
    <w:p w14:paraId="5972323F" w14:textId="7DCA146D" w:rsidR="00B6088B" w:rsidRPr="003119FD" w:rsidRDefault="00B6088B" w:rsidP="00325609">
      <w:pPr>
        <w:rPr>
          <w:rFonts w:ascii="Calibri" w:hAnsi="Calibri"/>
          <w:sz w:val="24"/>
          <w:szCs w:val="24"/>
        </w:rPr>
      </w:pPr>
      <w:r w:rsidRPr="003119FD">
        <w:rPr>
          <w:rFonts w:ascii="Calibri" w:hAnsi="Calibri"/>
          <w:b/>
          <w:sz w:val="24"/>
          <w:szCs w:val="24"/>
        </w:rPr>
        <w:t>IN WITNESS WHEREOF</w:t>
      </w:r>
      <w:r w:rsidRPr="003119FD">
        <w:rPr>
          <w:rFonts w:ascii="Calibri" w:hAnsi="Calibri"/>
          <w:sz w:val="24"/>
          <w:szCs w:val="24"/>
        </w:rPr>
        <w:t>, the parties</w:t>
      </w:r>
      <w:r w:rsidR="00325609" w:rsidRPr="003119FD">
        <w:rPr>
          <w:rFonts w:ascii="Calibri" w:hAnsi="Calibri"/>
          <w:sz w:val="24"/>
          <w:szCs w:val="24"/>
        </w:rPr>
        <w:t xml:space="preserve">, by their authorized representatives, execute this </w:t>
      </w:r>
      <w:r w:rsidR="00B73BF0">
        <w:rPr>
          <w:rFonts w:ascii="Calibri" w:hAnsi="Calibri"/>
          <w:sz w:val="24"/>
          <w:szCs w:val="24"/>
        </w:rPr>
        <w:t>MoU</w:t>
      </w:r>
      <w:r w:rsidR="00325609" w:rsidRPr="003119FD">
        <w:rPr>
          <w:rFonts w:ascii="Calibri" w:hAnsi="Calibri"/>
          <w:sz w:val="24"/>
          <w:szCs w:val="24"/>
        </w:rPr>
        <w:t xml:space="preserve"> effective as of the date set forth above. </w:t>
      </w:r>
    </w:p>
    <w:p w14:paraId="0CFE8E6E" w14:textId="6CF7630C" w:rsidR="00B6088B" w:rsidRDefault="00B6088B" w:rsidP="00325609">
      <w:pPr>
        <w:rPr>
          <w:rFonts w:ascii="Calibri" w:hAnsi="Calibri"/>
          <w:sz w:val="24"/>
          <w:szCs w:val="24"/>
        </w:rPr>
      </w:pPr>
    </w:p>
    <w:p w14:paraId="699FC0F0" w14:textId="46D5DAE1" w:rsidR="0000219A" w:rsidRPr="003119FD" w:rsidRDefault="0000219A" w:rsidP="00325609">
      <w:pPr>
        <w:rPr>
          <w:rFonts w:ascii="Calibri" w:hAnsi="Calibri"/>
          <w:sz w:val="24"/>
          <w:szCs w:val="24"/>
        </w:rPr>
      </w:pPr>
      <w:r>
        <w:rPr>
          <w:rFonts w:ascii="Calibri" w:hAnsi="Calibri"/>
          <w:sz w:val="24"/>
          <w:szCs w:val="24"/>
        </w:rPr>
        <w:t xml:space="preserve">FOR </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FOR</w:t>
      </w:r>
      <w:r>
        <w:rPr>
          <w:rFonts w:ascii="Calibri" w:hAnsi="Calibri"/>
          <w:sz w:val="24"/>
          <w:szCs w:val="24"/>
        </w:rPr>
        <w:br/>
        <w:t>University of Maryland, Baltimore</w:t>
      </w:r>
      <w:r>
        <w:rPr>
          <w:rFonts w:ascii="Calibri" w:hAnsi="Calibri"/>
          <w:sz w:val="24"/>
          <w:szCs w:val="24"/>
        </w:rPr>
        <w:tab/>
      </w:r>
      <w:r>
        <w:rPr>
          <w:rFonts w:ascii="Calibri" w:hAnsi="Calibri"/>
          <w:sz w:val="24"/>
          <w:szCs w:val="24"/>
        </w:rPr>
        <w:tab/>
      </w:r>
      <w:r w:rsidRPr="0000219A">
        <w:rPr>
          <w:rFonts w:ascii="Calibri" w:hAnsi="Calibri"/>
          <w:sz w:val="24"/>
          <w:szCs w:val="24"/>
          <w:highlight w:val="yellow"/>
        </w:rPr>
        <w:t>[FOREIGN INSTITUTION]</w:t>
      </w:r>
    </w:p>
    <w:p w14:paraId="1CAAC8E3" w14:textId="77777777" w:rsidR="00B6088B" w:rsidRPr="003119FD" w:rsidRDefault="00B6088B" w:rsidP="00325609">
      <w:pPr>
        <w:rPr>
          <w:rFonts w:ascii="Calibri" w:hAnsi="Calibri"/>
          <w:sz w:val="24"/>
          <w:szCs w:val="24"/>
        </w:rPr>
      </w:pPr>
    </w:p>
    <w:p w14:paraId="5EE96569" w14:textId="77777777" w:rsidR="00B6088B" w:rsidRPr="003119FD" w:rsidRDefault="00B6088B" w:rsidP="00325609">
      <w:pPr>
        <w:rPr>
          <w:rFonts w:ascii="Calibri" w:hAnsi="Calibri"/>
          <w:sz w:val="24"/>
          <w:szCs w:val="24"/>
        </w:rPr>
      </w:pPr>
    </w:p>
    <w:p w14:paraId="3AE448C8" w14:textId="77777777" w:rsidR="00B6088B" w:rsidRPr="003119FD" w:rsidRDefault="00B6088B" w:rsidP="00325609">
      <w:pPr>
        <w:ind w:left="4320" w:hanging="4320"/>
        <w:rPr>
          <w:rFonts w:ascii="Calibri" w:hAnsi="Calibri"/>
          <w:b/>
          <w:sz w:val="24"/>
          <w:szCs w:val="24"/>
          <w:lang w:val="es-MX"/>
        </w:rPr>
      </w:pPr>
      <w:r w:rsidRPr="003119FD">
        <w:rPr>
          <w:rFonts w:ascii="Calibri" w:hAnsi="Calibri"/>
          <w:b/>
          <w:sz w:val="24"/>
          <w:szCs w:val="24"/>
          <w:lang w:val="es-MX"/>
        </w:rPr>
        <w:t>__________________________</w:t>
      </w:r>
      <w:r w:rsidRPr="003119FD">
        <w:rPr>
          <w:rFonts w:ascii="Calibri" w:hAnsi="Calibri"/>
          <w:b/>
          <w:sz w:val="24"/>
          <w:szCs w:val="24"/>
          <w:lang w:val="es-MX"/>
        </w:rPr>
        <w:tab/>
        <w:t>___________________________</w:t>
      </w:r>
    </w:p>
    <w:p w14:paraId="62C9001D" w14:textId="4E61CA51" w:rsidR="00870166" w:rsidRDefault="0000219A" w:rsidP="00325609">
      <w:pPr>
        <w:tabs>
          <w:tab w:val="left" w:pos="4320"/>
        </w:tabs>
        <w:rPr>
          <w:rFonts w:ascii="Calibri" w:hAnsi="Calibri"/>
          <w:sz w:val="24"/>
          <w:szCs w:val="24"/>
        </w:rPr>
      </w:pPr>
      <w:r>
        <w:rPr>
          <w:rFonts w:ascii="Calibri" w:hAnsi="Calibri"/>
          <w:sz w:val="24"/>
          <w:szCs w:val="24"/>
        </w:rPr>
        <w:t>Bruce E. Jarrell, MD, FACS</w:t>
      </w:r>
    </w:p>
    <w:p w14:paraId="189B7359" w14:textId="2B92485E" w:rsidR="0000219A" w:rsidRPr="003119FD" w:rsidRDefault="0000219A" w:rsidP="00325609">
      <w:pPr>
        <w:tabs>
          <w:tab w:val="left" w:pos="4320"/>
        </w:tabs>
        <w:rPr>
          <w:rFonts w:ascii="Calibri" w:hAnsi="Calibri"/>
          <w:sz w:val="24"/>
          <w:szCs w:val="24"/>
        </w:rPr>
      </w:pPr>
      <w:r>
        <w:rPr>
          <w:rFonts w:ascii="Calibri" w:hAnsi="Calibri"/>
          <w:sz w:val="24"/>
          <w:szCs w:val="24"/>
        </w:rPr>
        <w:t>President</w:t>
      </w:r>
    </w:p>
    <w:sectPr w:rsidR="0000219A" w:rsidRPr="003119FD" w:rsidSect="00942E12">
      <w:footerReference w:type="default" r:id="rId8"/>
      <w:footnotePr>
        <w:numRestart w:val="eachSect"/>
      </w:footnotePr>
      <w:endnotePr>
        <w:numFmt w:val="decimal"/>
      </w:endnotePr>
      <w:type w:val="continuous"/>
      <w:pgSz w:w="12240" w:h="15840"/>
      <w:pgMar w:top="660" w:right="1440" w:bottom="1440" w:left="1440" w:header="63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DB1F3" w14:textId="77777777" w:rsidR="00AB6AD8" w:rsidRDefault="00AB6AD8">
      <w:r>
        <w:separator/>
      </w:r>
    </w:p>
  </w:endnote>
  <w:endnote w:type="continuationSeparator" w:id="0">
    <w:p w14:paraId="7EEB3678" w14:textId="77777777" w:rsidR="00AB6AD8" w:rsidRDefault="00AB6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77642" w14:textId="77777777" w:rsidR="004A2AD1" w:rsidRPr="00325609" w:rsidRDefault="00325609" w:rsidP="00325609">
    <w:pPr>
      <w:pStyle w:val="Footer"/>
    </w:pPr>
    <w:r>
      <w:tab/>
    </w:r>
    <w:r w:rsidR="004A2AD1" w:rsidRPr="00325609">
      <w:t xml:space="preserve">Page </w:t>
    </w:r>
    <w:r w:rsidR="004A2AD1" w:rsidRPr="00325609">
      <w:rPr>
        <w:bCs/>
        <w:sz w:val="24"/>
        <w:szCs w:val="24"/>
      </w:rPr>
      <w:fldChar w:fldCharType="begin"/>
    </w:r>
    <w:r w:rsidR="004A2AD1" w:rsidRPr="00325609">
      <w:rPr>
        <w:bCs/>
      </w:rPr>
      <w:instrText xml:space="preserve"> PAGE </w:instrText>
    </w:r>
    <w:r w:rsidR="004A2AD1" w:rsidRPr="00325609">
      <w:rPr>
        <w:bCs/>
        <w:sz w:val="24"/>
        <w:szCs w:val="24"/>
      </w:rPr>
      <w:fldChar w:fldCharType="separate"/>
    </w:r>
    <w:r w:rsidR="00451475">
      <w:rPr>
        <w:bCs/>
        <w:noProof/>
      </w:rPr>
      <w:t>1</w:t>
    </w:r>
    <w:r w:rsidR="004A2AD1" w:rsidRPr="00325609">
      <w:rPr>
        <w:bCs/>
        <w:sz w:val="24"/>
        <w:szCs w:val="24"/>
      </w:rPr>
      <w:fldChar w:fldCharType="end"/>
    </w:r>
    <w:r w:rsidR="004A2AD1" w:rsidRPr="00325609">
      <w:t xml:space="preserve"> of </w:t>
    </w:r>
    <w:r w:rsidR="004A2AD1" w:rsidRPr="00325609">
      <w:rPr>
        <w:bCs/>
        <w:sz w:val="24"/>
        <w:szCs w:val="24"/>
      </w:rPr>
      <w:fldChar w:fldCharType="begin"/>
    </w:r>
    <w:r w:rsidR="004A2AD1" w:rsidRPr="00325609">
      <w:rPr>
        <w:bCs/>
      </w:rPr>
      <w:instrText xml:space="preserve"> NUMPAGES  </w:instrText>
    </w:r>
    <w:r w:rsidR="004A2AD1" w:rsidRPr="00325609">
      <w:rPr>
        <w:bCs/>
        <w:sz w:val="24"/>
        <w:szCs w:val="24"/>
      </w:rPr>
      <w:fldChar w:fldCharType="separate"/>
    </w:r>
    <w:r w:rsidR="00451475">
      <w:rPr>
        <w:bCs/>
        <w:noProof/>
      </w:rPr>
      <w:t>2</w:t>
    </w:r>
    <w:r w:rsidR="004A2AD1" w:rsidRPr="00325609">
      <w:rPr>
        <w:bCs/>
        <w:sz w:val="24"/>
        <w:szCs w:val="24"/>
      </w:rPr>
      <w:fldChar w:fldCharType="end"/>
    </w:r>
  </w:p>
  <w:p w14:paraId="30D09BD1" w14:textId="77777777" w:rsidR="004A2AD1" w:rsidRPr="00325609" w:rsidRDefault="004A2A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21850" w14:textId="77777777" w:rsidR="00AB6AD8" w:rsidRDefault="00AB6AD8">
      <w:pPr>
        <w:rPr>
          <w:noProof/>
        </w:rPr>
      </w:pPr>
      <w:r>
        <w:rPr>
          <w:noProof/>
        </w:rPr>
        <w:separator/>
      </w:r>
    </w:p>
  </w:footnote>
  <w:footnote w:type="continuationSeparator" w:id="0">
    <w:p w14:paraId="59A98D59" w14:textId="77777777" w:rsidR="00AB6AD8" w:rsidRDefault="00AB6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247E"/>
    <w:multiLevelType w:val="multilevel"/>
    <w:tmpl w:val="B0BE1322"/>
    <w:lvl w:ilvl="0">
      <w:start w:val="1"/>
      <w:numFmt w:val="lowerLetter"/>
      <w:lvlText w:val="%1)"/>
      <w:legacy w:legacy="1" w:legacySpace="0" w:legacyIndent="1080"/>
      <w:lvlJc w:val="left"/>
      <w:pPr>
        <w:ind w:left="1080" w:hanging="1080"/>
      </w:pPr>
    </w:lvl>
    <w:lvl w:ilvl="1">
      <w:start w:val="1"/>
      <w:numFmt w:val="lowerLetter"/>
      <w:lvlText w:val="%2)"/>
      <w:legacy w:legacy="1" w:legacySpace="0" w:legacyIndent="1080"/>
      <w:lvlJc w:val="left"/>
      <w:pPr>
        <w:ind w:left="2160" w:hanging="1080"/>
      </w:pPr>
    </w:lvl>
    <w:lvl w:ilvl="2">
      <w:start w:val="1"/>
      <w:numFmt w:val="lowerLetter"/>
      <w:lvlText w:val="%3)"/>
      <w:legacy w:legacy="1" w:legacySpace="0" w:legacyIndent="1080"/>
      <w:lvlJc w:val="left"/>
      <w:pPr>
        <w:ind w:left="3240" w:hanging="1080"/>
      </w:pPr>
    </w:lvl>
    <w:lvl w:ilvl="3">
      <w:start w:val="1"/>
      <w:numFmt w:val="lowerLetter"/>
      <w:lvlText w:val="%4)"/>
      <w:legacy w:legacy="1" w:legacySpace="0" w:legacyIndent="1080"/>
      <w:lvlJc w:val="left"/>
      <w:pPr>
        <w:ind w:left="4320" w:hanging="1080"/>
      </w:pPr>
    </w:lvl>
    <w:lvl w:ilvl="4">
      <w:start w:val="1"/>
      <w:numFmt w:val="lowerLetter"/>
      <w:lvlText w:val="%5)"/>
      <w:legacy w:legacy="1" w:legacySpace="0" w:legacyIndent="1080"/>
      <w:lvlJc w:val="left"/>
      <w:pPr>
        <w:ind w:left="5400" w:hanging="1080"/>
      </w:pPr>
    </w:lvl>
    <w:lvl w:ilvl="5">
      <w:start w:val="1"/>
      <w:numFmt w:val="lowerLetter"/>
      <w:lvlText w:val="%6)"/>
      <w:legacy w:legacy="1" w:legacySpace="0" w:legacyIndent="1080"/>
      <w:lvlJc w:val="left"/>
      <w:pPr>
        <w:ind w:left="6480" w:hanging="1080"/>
      </w:pPr>
    </w:lvl>
    <w:lvl w:ilvl="6">
      <w:start w:val="1"/>
      <w:numFmt w:val="lowerLetter"/>
      <w:lvlText w:val="%7)"/>
      <w:legacy w:legacy="1" w:legacySpace="0" w:legacyIndent="1080"/>
      <w:lvlJc w:val="left"/>
      <w:pPr>
        <w:ind w:left="7560" w:hanging="1080"/>
      </w:pPr>
    </w:lvl>
    <w:lvl w:ilvl="7">
      <w:start w:val="1"/>
      <w:numFmt w:val="lowerLetter"/>
      <w:lvlText w:val="%8)"/>
      <w:legacy w:legacy="1" w:legacySpace="0" w:legacyIndent="1080"/>
      <w:lvlJc w:val="left"/>
      <w:pPr>
        <w:ind w:left="8640" w:hanging="1080"/>
      </w:pPr>
    </w:lvl>
    <w:lvl w:ilvl="8">
      <w:start w:val="1"/>
      <w:numFmt w:val="lowerRoman"/>
      <w:lvlText w:val="%9"/>
      <w:legacy w:legacy="1" w:legacySpace="0" w:legacyIndent="1080"/>
      <w:lvlJc w:val="left"/>
      <w:pPr>
        <w:ind w:left="9720" w:hanging="1080"/>
      </w:pPr>
    </w:lvl>
  </w:abstractNum>
  <w:abstractNum w:abstractNumId="1" w15:restartNumberingAfterBreak="0">
    <w:nsid w:val="249C37E7"/>
    <w:multiLevelType w:val="multilevel"/>
    <w:tmpl w:val="B0BE1322"/>
    <w:lvl w:ilvl="0">
      <w:start w:val="1"/>
      <w:numFmt w:val="lowerLetter"/>
      <w:lvlText w:val="%1)"/>
      <w:legacy w:legacy="1" w:legacySpace="0" w:legacyIndent="1080"/>
      <w:lvlJc w:val="left"/>
      <w:pPr>
        <w:ind w:left="1080" w:hanging="1080"/>
      </w:pPr>
    </w:lvl>
    <w:lvl w:ilvl="1">
      <w:start w:val="1"/>
      <w:numFmt w:val="lowerLetter"/>
      <w:lvlText w:val="%2)"/>
      <w:legacy w:legacy="1" w:legacySpace="0" w:legacyIndent="1080"/>
      <w:lvlJc w:val="left"/>
      <w:pPr>
        <w:ind w:left="2160" w:hanging="1080"/>
      </w:pPr>
    </w:lvl>
    <w:lvl w:ilvl="2">
      <w:start w:val="1"/>
      <w:numFmt w:val="lowerLetter"/>
      <w:lvlText w:val="%3)"/>
      <w:legacy w:legacy="1" w:legacySpace="0" w:legacyIndent="1080"/>
      <w:lvlJc w:val="left"/>
      <w:pPr>
        <w:ind w:left="3240" w:hanging="1080"/>
      </w:pPr>
    </w:lvl>
    <w:lvl w:ilvl="3">
      <w:start w:val="1"/>
      <w:numFmt w:val="lowerLetter"/>
      <w:lvlText w:val="%4)"/>
      <w:legacy w:legacy="1" w:legacySpace="0" w:legacyIndent="1080"/>
      <w:lvlJc w:val="left"/>
      <w:pPr>
        <w:ind w:left="4320" w:hanging="1080"/>
      </w:pPr>
    </w:lvl>
    <w:lvl w:ilvl="4">
      <w:start w:val="1"/>
      <w:numFmt w:val="lowerLetter"/>
      <w:lvlText w:val="%5)"/>
      <w:legacy w:legacy="1" w:legacySpace="0" w:legacyIndent="1080"/>
      <w:lvlJc w:val="left"/>
      <w:pPr>
        <w:ind w:left="5400" w:hanging="1080"/>
      </w:pPr>
    </w:lvl>
    <w:lvl w:ilvl="5">
      <w:start w:val="1"/>
      <w:numFmt w:val="lowerLetter"/>
      <w:lvlText w:val="%6)"/>
      <w:legacy w:legacy="1" w:legacySpace="0" w:legacyIndent="1080"/>
      <w:lvlJc w:val="left"/>
      <w:pPr>
        <w:ind w:left="6480" w:hanging="1080"/>
      </w:pPr>
    </w:lvl>
    <w:lvl w:ilvl="6">
      <w:start w:val="1"/>
      <w:numFmt w:val="lowerLetter"/>
      <w:lvlText w:val="%7)"/>
      <w:legacy w:legacy="1" w:legacySpace="0" w:legacyIndent="1080"/>
      <w:lvlJc w:val="left"/>
      <w:pPr>
        <w:ind w:left="7560" w:hanging="1080"/>
      </w:pPr>
    </w:lvl>
    <w:lvl w:ilvl="7">
      <w:start w:val="1"/>
      <w:numFmt w:val="lowerLetter"/>
      <w:lvlText w:val="%8)"/>
      <w:legacy w:legacy="1" w:legacySpace="0" w:legacyIndent="1080"/>
      <w:lvlJc w:val="left"/>
      <w:pPr>
        <w:ind w:left="8640" w:hanging="1080"/>
      </w:pPr>
    </w:lvl>
    <w:lvl w:ilvl="8">
      <w:start w:val="1"/>
      <w:numFmt w:val="lowerRoman"/>
      <w:lvlText w:val="%9"/>
      <w:legacy w:legacy="1" w:legacySpace="0" w:legacyIndent="1080"/>
      <w:lvlJc w:val="left"/>
      <w:pPr>
        <w:ind w:left="9720" w:hanging="1080"/>
      </w:pPr>
    </w:lvl>
  </w:abstractNum>
  <w:abstractNum w:abstractNumId="2" w15:restartNumberingAfterBreak="0">
    <w:nsid w:val="35AF3ADA"/>
    <w:multiLevelType w:val="multilevel"/>
    <w:tmpl w:val="B0BE1322"/>
    <w:lvl w:ilvl="0">
      <w:start w:val="1"/>
      <w:numFmt w:val="lowerLetter"/>
      <w:lvlText w:val="%1)"/>
      <w:legacy w:legacy="1" w:legacySpace="0" w:legacyIndent="1080"/>
      <w:lvlJc w:val="left"/>
      <w:pPr>
        <w:ind w:left="1080" w:hanging="1080"/>
      </w:pPr>
    </w:lvl>
    <w:lvl w:ilvl="1">
      <w:start w:val="1"/>
      <w:numFmt w:val="lowerLetter"/>
      <w:lvlText w:val="%2)"/>
      <w:legacy w:legacy="1" w:legacySpace="0" w:legacyIndent="1080"/>
      <w:lvlJc w:val="left"/>
      <w:pPr>
        <w:ind w:left="2160" w:hanging="1080"/>
      </w:pPr>
    </w:lvl>
    <w:lvl w:ilvl="2">
      <w:start w:val="1"/>
      <w:numFmt w:val="lowerLetter"/>
      <w:lvlText w:val="%3)"/>
      <w:legacy w:legacy="1" w:legacySpace="0" w:legacyIndent="1080"/>
      <w:lvlJc w:val="left"/>
      <w:pPr>
        <w:ind w:left="3240" w:hanging="1080"/>
      </w:pPr>
    </w:lvl>
    <w:lvl w:ilvl="3">
      <w:start w:val="1"/>
      <w:numFmt w:val="lowerLetter"/>
      <w:lvlText w:val="%4)"/>
      <w:legacy w:legacy="1" w:legacySpace="0" w:legacyIndent="1080"/>
      <w:lvlJc w:val="left"/>
      <w:pPr>
        <w:ind w:left="4320" w:hanging="1080"/>
      </w:pPr>
    </w:lvl>
    <w:lvl w:ilvl="4">
      <w:start w:val="1"/>
      <w:numFmt w:val="lowerLetter"/>
      <w:lvlText w:val="%5)"/>
      <w:legacy w:legacy="1" w:legacySpace="0" w:legacyIndent="1080"/>
      <w:lvlJc w:val="left"/>
      <w:pPr>
        <w:ind w:left="5400" w:hanging="1080"/>
      </w:pPr>
    </w:lvl>
    <w:lvl w:ilvl="5">
      <w:start w:val="1"/>
      <w:numFmt w:val="lowerLetter"/>
      <w:lvlText w:val="%6)"/>
      <w:legacy w:legacy="1" w:legacySpace="0" w:legacyIndent="1080"/>
      <w:lvlJc w:val="left"/>
      <w:pPr>
        <w:ind w:left="6480" w:hanging="1080"/>
      </w:pPr>
    </w:lvl>
    <w:lvl w:ilvl="6">
      <w:start w:val="1"/>
      <w:numFmt w:val="lowerLetter"/>
      <w:lvlText w:val="%7)"/>
      <w:legacy w:legacy="1" w:legacySpace="0" w:legacyIndent="1080"/>
      <w:lvlJc w:val="left"/>
      <w:pPr>
        <w:ind w:left="7560" w:hanging="1080"/>
      </w:pPr>
    </w:lvl>
    <w:lvl w:ilvl="7">
      <w:start w:val="1"/>
      <w:numFmt w:val="lowerLetter"/>
      <w:lvlText w:val="%8)"/>
      <w:legacy w:legacy="1" w:legacySpace="0" w:legacyIndent="1080"/>
      <w:lvlJc w:val="left"/>
      <w:pPr>
        <w:ind w:left="8640" w:hanging="1080"/>
      </w:pPr>
    </w:lvl>
    <w:lvl w:ilvl="8">
      <w:start w:val="1"/>
      <w:numFmt w:val="lowerRoman"/>
      <w:lvlText w:val="%9"/>
      <w:legacy w:legacy="1" w:legacySpace="0" w:legacyIndent="1080"/>
      <w:lvlJc w:val="left"/>
      <w:pPr>
        <w:ind w:left="9720" w:hanging="1080"/>
      </w:pPr>
    </w:lvl>
  </w:abstractNum>
  <w:abstractNum w:abstractNumId="3" w15:restartNumberingAfterBreak="0">
    <w:nsid w:val="37957BB2"/>
    <w:multiLevelType w:val="hybridMultilevel"/>
    <w:tmpl w:val="FDA09A48"/>
    <w:lvl w:ilvl="0" w:tplc="3B42AF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9A0A4C"/>
    <w:multiLevelType w:val="hybridMultilevel"/>
    <w:tmpl w:val="7026F5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46C4EE1"/>
    <w:multiLevelType w:val="multilevel"/>
    <w:tmpl w:val="B0BE1322"/>
    <w:lvl w:ilvl="0">
      <w:start w:val="1"/>
      <w:numFmt w:val="lowerLetter"/>
      <w:lvlText w:val="%1)"/>
      <w:legacy w:legacy="1" w:legacySpace="0" w:legacyIndent="1080"/>
      <w:lvlJc w:val="left"/>
      <w:pPr>
        <w:ind w:left="1080" w:hanging="1080"/>
      </w:pPr>
    </w:lvl>
    <w:lvl w:ilvl="1">
      <w:start w:val="1"/>
      <w:numFmt w:val="lowerLetter"/>
      <w:lvlText w:val="%2)"/>
      <w:legacy w:legacy="1" w:legacySpace="0" w:legacyIndent="1080"/>
      <w:lvlJc w:val="left"/>
      <w:pPr>
        <w:ind w:left="2160" w:hanging="1080"/>
      </w:pPr>
    </w:lvl>
    <w:lvl w:ilvl="2">
      <w:start w:val="1"/>
      <w:numFmt w:val="lowerLetter"/>
      <w:lvlText w:val="%3)"/>
      <w:legacy w:legacy="1" w:legacySpace="0" w:legacyIndent="1080"/>
      <w:lvlJc w:val="left"/>
      <w:pPr>
        <w:ind w:left="3240" w:hanging="1080"/>
      </w:pPr>
    </w:lvl>
    <w:lvl w:ilvl="3">
      <w:start w:val="1"/>
      <w:numFmt w:val="lowerLetter"/>
      <w:lvlText w:val="%4)"/>
      <w:legacy w:legacy="1" w:legacySpace="0" w:legacyIndent="1080"/>
      <w:lvlJc w:val="left"/>
      <w:pPr>
        <w:ind w:left="4320" w:hanging="1080"/>
      </w:pPr>
    </w:lvl>
    <w:lvl w:ilvl="4">
      <w:start w:val="1"/>
      <w:numFmt w:val="lowerLetter"/>
      <w:lvlText w:val="%5)"/>
      <w:legacy w:legacy="1" w:legacySpace="0" w:legacyIndent="1080"/>
      <w:lvlJc w:val="left"/>
      <w:pPr>
        <w:ind w:left="5400" w:hanging="1080"/>
      </w:pPr>
    </w:lvl>
    <w:lvl w:ilvl="5">
      <w:start w:val="1"/>
      <w:numFmt w:val="lowerLetter"/>
      <w:lvlText w:val="%6)"/>
      <w:legacy w:legacy="1" w:legacySpace="0" w:legacyIndent="1080"/>
      <w:lvlJc w:val="left"/>
      <w:pPr>
        <w:ind w:left="6480" w:hanging="1080"/>
      </w:pPr>
    </w:lvl>
    <w:lvl w:ilvl="6">
      <w:start w:val="1"/>
      <w:numFmt w:val="lowerLetter"/>
      <w:lvlText w:val="%7)"/>
      <w:legacy w:legacy="1" w:legacySpace="0" w:legacyIndent="1080"/>
      <w:lvlJc w:val="left"/>
      <w:pPr>
        <w:ind w:left="7560" w:hanging="1080"/>
      </w:pPr>
    </w:lvl>
    <w:lvl w:ilvl="7">
      <w:start w:val="1"/>
      <w:numFmt w:val="lowerLetter"/>
      <w:lvlText w:val="%8)"/>
      <w:legacy w:legacy="1" w:legacySpace="0" w:legacyIndent="1080"/>
      <w:lvlJc w:val="left"/>
      <w:pPr>
        <w:ind w:left="8640" w:hanging="1080"/>
      </w:pPr>
    </w:lvl>
    <w:lvl w:ilvl="8">
      <w:start w:val="1"/>
      <w:numFmt w:val="lowerRoman"/>
      <w:lvlText w:val="%9"/>
      <w:legacy w:legacy="1" w:legacySpace="0" w:legacyIndent="1080"/>
      <w:lvlJc w:val="left"/>
      <w:pPr>
        <w:ind w:left="9720" w:hanging="1080"/>
      </w:pPr>
    </w:lvl>
  </w:abstractNum>
  <w:abstractNum w:abstractNumId="6" w15:restartNumberingAfterBreak="0">
    <w:nsid w:val="6919259B"/>
    <w:multiLevelType w:val="multilevel"/>
    <w:tmpl w:val="2296555E"/>
    <w:lvl w:ilvl="0">
      <w:start w:val="1"/>
      <w:numFmt w:val="upperRoman"/>
      <w:pStyle w:val="ArticleStyle1"/>
      <w:suff w:val="nothing"/>
      <w:lvlText w:val="ARTICLE %1"/>
      <w:lvlJc w:val="left"/>
      <w:pPr>
        <w:ind w:left="0" w:firstLine="0"/>
      </w:pPr>
      <w:rPr>
        <w:rFonts w:hint="default"/>
        <w:color w:val="000000"/>
      </w:rPr>
    </w:lvl>
    <w:lvl w:ilvl="1">
      <w:start w:val="1"/>
      <w:numFmt w:val="decimal"/>
      <w:pStyle w:val="ArticleStyle2"/>
      <w:isLgl/>
      <w:lvlText w:val="Section %1.%2"/>
      <w:lvlJc w:val="left"/>
      <w:pPr>
        <w:tabs>
          <w:tab w:val="num" w:pos="3024"/>
        </w:tabs>
        <w:ind w:left="144" w:firstLine="1440"/>
      </w:pPr>
      <w:rPr>
        <w:rFonts w:hint="default"/>
        <w:color w:val="000000"/>
      </w:rPr>
    </w:lvl>
    <w:lvl w:ilvl="2">
      <w:start w:val="1"/>
      <w:numFmt w:val="lowerLetter"/>
      <w:pStyle w:val="ArticleStyle3"/>
      <w:lvlText w:val="(%3)"/>
      <w:lvlJc w:val="left"/>
      <w:pPr>
        <w:tabs>
          <w:tab w:val="num" w:pos="2736"/>
        </w:tabs>
        <w:ind w:left="0" w:firstLine="2160"/>
      </w:pPr>
      <w:rPr>
        <w:rFonts w:hint="default"/>
        <w:color w:val="000000"/>
      </w:rPr>
    </w:lvl>
    <w:lvl w:ilvl="3">
      <w:start w:val="1"/>
      <w:numFmt w:val="lowerRoman"/>
      <w:pStyle w:val="ArticleStyle4"/>
      <w:lvlText w:val="(%4)"/>
      <w:lvlJc w:val="right"/>
      <w:pPr>
        <w:tabs>
          <w:tab w:val="num" w:pos="3427"/>
        </w:tabs>
        <w:ind w:left="720" w:firstLine="2520"/>
      </w:pPr>
      <w:rPr>
        <w:rFonts w:hint="default"/>
      </w:rPr>
    </w:lvl>
    <w:lvl w:ilvl="4">
      <w:start w:val="1"/>
      <w:numFmt w:val="decimal"/>
      <w:pStyle w:val="ArticleStyle5"/>
      <w:lvlText w:val="(%5)"/>
      <w:lvlJc w:val="left"/>
      <w:pPr>
        <w:tabs>
          <w:tab w:val="num" w:pos="3960"/>
        </w:tabs>
        <w:ind w:left="720" w:firstLine="2707"/>
      </w:pPr>
      <w:rPr>
        <w:rFonts w:hint="default"/>
      </w:rPr>
    </w:lvl>
    <w:lvl w:ilvl="5">
      <w:start w:val="1"/>
      <w:numFmt w:val="lowerLetter"/>
      <w:pStyle w:val="ArticleStyle6"/>
      <w:lvlText w:val="(%6)"/>
      <w:lvlJc w:val="left"/>
      <w:pPr>
        <w:tabs>
          <w:tab w:val="num" w:pos="4507"/>
        </w:tabs>
        <w:ind w:left="1440" w:firstLine="252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 w15:restartNumberingAfterBreak="0">
    <w:nsid w:val="7C550CBE"/>
    <w:multiLevelType w:val="hybridMultilevel"/>
    <w:tmpl w:val="2182C01C"/>
    <w:lvl w:ilvl="0" w:tplc="6E9496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6503794">
    <w:abstractNumId w:val="1"/>
  </w:num>
  <w:num w:numId="2" w16cid:durableId="933131797">
    <w:abstractNumId w:val="2"/>
  </w:num>
  <w:num w:numId="3" w16cid:durableId="796918696">
    <w:abstractNumId w:val="0"/>
  </w:num>
  <w:num w:numId="4" w16cid:durableId="1203590594">
    <w:abstractNumId w:val="5"/>
  </w:num>
  <w:num w:numId="5" w16cid:durableId="835387639">
    <w:abstractNumId w:val="3"/>
  </w:num>
  <w:num w:numId="6" w16cid:durableId="185367053">
    <w:abstractNumId w:val="6"/>
  </w:num>
  <w:num w:numId="7" w16cid:durableId="1722746774">
    <w:abstractNumId w:val="4"/>
  </w:num>
  <w:num w:numId="8" w16cid:durableId="3649903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2tjC3tDA3NzM3NTBW0lEKTi0uzszPAykwqgUAamcG2iwAAAA="/>
    <w:docVar w:name="wdStampTxt" w:val="00051738-1"/>
  </w:docVars>
  <w:rsids>
    <w:rsidRoot w:val="00600B17"/>
    <w:rsid w:val="00002120"/>
    <w:rsid w:val="0000219A"/>
    <w:rsid w:val="0000770A"/>
    <w:rsid w:val="00014EE1"/>
    <w:rsid w:val="0002227B"/>
    <w:rsid w:val="00040C08"/>
    <w:rsid w:val="000610F6"/>
    <w:rsid w:val="00064D18"/>
    <w:rsid w:val="00065337"/>
    <w:rsid w:val="00105FAD"/>
    <w:rsid w:val="00173E42"/>
    <w:rsid w:val="0017628F"/>
    <w:rsid w:val="00176723"/>
    <w:rsid w:val="00187D2A"/>
    <w:rsid w:val="00197480"/>
    <w:rsid w:val="001B39F5"/>
    <w:rsid w:val="001B74DB"/>
    <w:rsid w:val="001C74DB"/>
    <w:rsid w:val="001D3D43"/>
    <w:rsid w:val="00200C75"/>
    <w:rsid w:val="00271D65"/>
    <w:rsid w:val="00287735"/>
    <w:rsid w:val="00291952"/>
    <w:rsid w:val="00292FB1"/>
    <w:rsid w:val="002B4BBA"/>
    <w:rsid w:val="002F2CE8"/>
    <w:rsid w:val="003119FD"/>
    <w:rsid w:val="00325609"/>
    <w:rsid w:val="00330C22"/>
    <w:rsid w:val="00333C5C"/>
    <w:rsid w:val="003604C8"/>
    <w:rsid w:val="003A5F46"/>
    <w:rsid w:val="003B5E2F"/>
    <w:rsid w:val="003C74B4"/>
    <w:rsid w:val="00400A2D"/>
    <w:rsid w:val="00407039"/>
    <w:rsid w:val="0041351E"/>
    <w:rsid w:val="004221BF"/>
    <w:rsid w:val="004369EE"/>
    <w:rsid w:val="00451475"/>
    <w:rsid w:val="004614A2"/>
    <w:rsid w:val="004617DD"/>
    <w:rsid w:val="00467A24"/>
    <w:rsid w:val="00475E38"/>
    <w:rsid w:val="004849C7"/>
    <w:rsid w:val="00486E9B"/>
    <w:rsid w:val="004A0DC2"/>
    <w:rsid w:val="004A2AD1"/>
    <w:rsid w:val="004A589F"/>
    <w:rsid w:val="004B7663"/>
    <w:rsid w:val="00515CE0"/>
    <w:rsid w:val="005560FE"/>
    <w:rsid w:val="005742CF"/>
    <w:rsid w:val="005857B8"/>
    <w:rsid w:val="005B2C21"/>
    <w:rsid w:val="005B486A"/>
    <w:rsid w:val="005E3D59"/>
    <w:rsid w:val="005F0DF6"/>
    <w:rsid w:val="00600B17"/>
    <w:rsid w:val="00613201"/>
    <w:rsid w:val="0062166C"/>
    <w:rsid w:val="00622868"/>
    <w:rsid w:val="00684619"/>
    <w:rsid w:val="006B399E"/>
    <w:rsid w:val="006D1E15"/>
    <w:rsid w:val="00705225"/>
    <w:rsid w:val="007258A9"/>
    <w:rsid w:val="00733002"/>
    <w:rsid w:val="00743FCA"/>
    <w:rsid w:val="00786CFA"/>
    <w:rsid w:val="00790C61"/>
    <w:rsid w:val="007B126F"/>
    <w:rsid w:val="007B1CAF"/>
    <w:rsid w:val="007D46C1"/>
    <w:rsid w:val="007F338E"/>
    <w:rsid w:val="00812E18"/>
    <w:rsid w:val="00836F50"/>
    <w:rsid w:val="0084687B"/>
    <w:rsid w:val="00851B36"/>
    <w:rsid w:val="00870166"/>
    <w:rsid w:val="008C3E47"/>
    <w:rsid w:val="008D4458"/>
    <w:rsid w:val="008E6FE4"/>
    <w:rsid w:val="008F262A"/>
    <w:rsid w:val="00912190"/>
    <w:rsid w:val="00916F7C"/>
    <w:rsid w:val="00934772"/>
    <w:rsid w:val="00942E12"/>
    <w:rsid w:val="0095532F"/>
    <w:rsid w:val="00973D32"/>
    <w:rsid w:val="009844B2"/>
    <w:rsid w:val="009939D7"/>
    <w:rsid w:val="009A3D5F"/>
    <w:rsid w:val="009A4137"/>
    <w:rsid w:val="009C2973"/>
    <w:rsid w:val="009D124B"/>
    <w:rsid w:val="009F5057"/>
    <w:rsid w:val="00A62B3B"/>
    <w:rsid w:val="00A81884"/>
    <w:rsid w:val="00AB6AD8"/>
    <w:rsid w:val="00AC04A1"/>
    <w:rsid w:val="00AC1878"/>
    <w:rsid w:val="00AC78C4"/>
    <w:rsid w:val="00AE0326"/>
    <w:rsid w:val="00AE105A"/>
    <w:rsid w:val="00AF5DD8"/>
    <w:rsid w:val="00B03675"/>
    <w:rsid w:val="00B349F4"/>
    <w:rsid w:val="00B4025F"/>
    <w:rsid w:val="00B52A99"/>
    <w:rsid w:val="00B54D74"/>
    <w:rsid w:val="00B557B3"/>
    <w:rsid w:val="00B57244"/>
    <w:rsid w:val="00B57CFE"/>
    <w:rsid w:val="00B6088B"/>
    <w:rsid w:val="00B73BF0"/>
    <w:rsid w:val="00B7662F"/>
    <w:rsid w:val="00B9547F"/>
    <w:rsid w:val="00BA5FCA"/>
    <w:rsid w:val="00BA613E"/>
    <w:rsid w:val="00BA70D0"/>
    <w:rsid w:val="00BB5099"/>
    <w:rsid w:val="00BC2830"/>
    <w:rsid w:val="00BC753D"/>
    <w:rsid w:val="00BD7031"/>
    <w:rsid w:val="00BE6A94"/>
    <w:rsid w:val="00BE6DD3"/>
    <w:rsid w:val="00C245CC"/>
    <w:rsid w:val="00C34E98"/>
    <w:rsid w:val="00C37A9B"/>
    <w:rsid w:val="00C40F62"/>
    <w:rsid w:val="00C708EC"/>
    <w:rsid w:val="00C776E8"/>
    <w:rsid w:val="00CA2E98"/>
    <w:rsid w:val="00CA3708"/>
    <w:rsid w:val="00CF0F53"/>
    <w:rsid w:val="00CF6611"/>
    <w:rsid w:val="00D07384"/>
    <w:rsid w:val="00D35745"/>
    <w:rsid w:val="00D46F8D"/>
    <w:rsid w:val="00D52763"/>
    <w:rsid w:val="00D6268C"/>
    <w:rsid w:val="00D70CAC"/>
    <w:rsid w:val="00D775E9"/>
    <w:rsid w:val="00D833AA"/>
    <w:rsid w:val="00DD2FAE"/>
    <w:rsid w:val="00DE1198"/>
    <w:rsid w:val="00DF53E3"/>
    <w:rsid w:val="00E52C60"/>
    <w:rsid w:val="00E63833"/>
    <w:rsid w:val="00E66746"/>
    <w:rsid w:val="00E70CD6"/>
    <w:rsid w:val="00E81772"/>
    <w:rsid w:val="00EA7396"/>
    <w:rsid w:val="00EB0F74"/>
    <w:rsid w:val="00EC7377"/>
    <w:rsid w:val="00EE6F0B"/>
    <w:rsid w:val="00F44148"/>
    <w:rsid w:val="00F50AFE"/>
    <w:rsid w:val="00F61199"/>
    <w:rsid w:val="00F73C1E"/>
    <w:rsid w:val="00F909D5"/>
    <w:rsid w:val="00FA2345"/>
    <w:rsid w:val="00FB73D6"/>
    <w:rsid w:val="00FD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49B5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widowControl w:val="0"/>
      <w:autoSpaceDE w:val="0"/>
      <w:autoSpaceDN w:val="0"/>
      <w:adjustRightInd w:val="0"/>
    </w:pPr>
  </w:style>
  <w:style w:type="paragraph" w:styleId="Heading5">
    <w:name w:val="heading 5"/>
    <w:basedOn w:val="Normal"/>
    <w:next w:val="Normal"/>
    <w:link w:val="Heading5Char"/>
    <w:qFormat/>
    <w:rsid w:val="00B6088B"/>
    <w:pPr>
      <w:keepNext/>
      <w:widowControl/>
      <w:autoSpaceDE/>
      <w:autoSpaceDN/>
      <w:adjustRightInd/>
      <w:outlineLvl w:val="4"/>
    </w:pPr>
    <w:rPr>
      <w:rFonts w:eastAsia="Times New Roman"/>
      <w:b/>
      <w:bCs/>
      <w:i/>
      <w:iCs/>
      <w:sz w:val="24"/>
      <w:szCs w:val="24"/>
    </w:rPr>
  </w:style>
  <w:style w:type="paragraph" w:styleId="Heading7">
    <w:name w:val="heading 7"/>
    <w:basedOn w:val="Normal"/>
    <w:next w:val="Normal"/>
    <w:link w:val="Heading7Char"/>
    <w:qFormat/>
    <w:rsid w:val="00B6088B"/>
    <w:pPr>
      <w:widowControl/>
      <w:autoSpaceDE/>
      <w:autoSpaceDN/>
      <w:adjustRightInd/>
      <w:spacing w:before="240" w:after="60"/>
      <w:outlineLvl w:val="6"/>
    </w:pPr>
    <w:rPr>
      <w:rFonts w:ascii="Cambria" w:eastAsia="Times New Roman" w:hAnsi="Cambria"/>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rPr>
  </w:style>
  <w:style w:type="paragraph" w:styleId="BalloonText">
    <w:name w:val="Balloon Text"/>
    <w:basedOn w:val="Normal"/>
    <w:semiHidden/>
    <w:rsid w:val="00B57CFE"/>
    <w:rPr>
      <w:rFonts w:ascii="Tahoma" w:hAnsi="Tahoma"/>
      <w:sz w:val="16"/>
      <w:szCs w:val="16"/>
    </w:rPr>
  </w:style>
  <w:style w:type="paragraph" w:styleId="HTMLPreformatted">
    <w:name w:val="HTML Preformatted"/>
    <w:basedOn w:val="Normal"/>
    <w:rsid w:val="00CF0F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rPr>
  </w:style>
  <w:style w:type="character" w:customStyle="1" w:styleId="moz-txt-citetags">
    <w:name w:val="moz-txt-citetags"/>
    <w:basedOn w:val="DefaultParagraphFont"/>
    <w:rsid w:val="00CF0F53"/>
  </w:style>
  <w:style w:type="paragraph" w:styleId="Revision">
    <w:name w:val="Revision"/>
    <w:hidden/>
    <w:uiPriority w:val="99"/>
    <w:semiHidden/>
    <w:rsid w:val="005F0DF6"/>
  </w:style>
  <w:style w:type="character" w:styleId="CommentReference">
    <w:name w:val="annotation reference"/>
    <w:rsid w:val="00D07384"/>
    <w:rPr>
      <w:sz w:val="16"/>
      <w:szCs w:val="16"/>
    </w:rPr>
  </w:style>
  <w:style w:type="paragraph" w:styleId="CommentText">
    <w:name w:val="annotation text"/>
    <w:basedOn w:val="Normal"/>
    <w:link w:val="CommentTextChar"/>
    <w:rsid w:val="00D07384"/>
  </w:style>
  <w:style w:type="character" w:customStyle="1" w:styleId="CommentTextChar">
    <w:name w:val="Comment Text Char"/>
    <w:basedOn w:val="DefaultParagraphFont"/>
    <w:link w:val="CommentText"/>
    <w:rsid w:val="00D07384"/>
  </w:style>
  <w:style w:type="paragraph" w:styleId="CommentSubject">
    <w:name w:val="annotation subject"/>
    <w:basedOn w:val="CommentText"/>
    <w:next w:val="CommentText"/>
    <w:link w:val="CommentSubjectChar"/>
    <w:rsid w:val="00D07384"/>
    <w:rPr>
      <w:b/>
      <w:bCs/>
      <w:lang w:val="x-none" w:eastAsia="x-none"/>
    </w:rPr>
  </w:style>
  <w:style w:type="character" w:customStyle="1" w:styleId="CommentSubjectChar">
    <w:name w:val="Comment Subject Char"/>
    <w:link w:val="CommentSubject"/>
    <w:rsid w:val="00D07384"/>
    <w:rPr>
      <w:b/>
      <w:bCs/>
    </w:rPr>
  </w:style>
  <w:style w:type="paragraph" w:styleId="Header">
    <w:name w:val="header"/>
    <w:basedOn w:val="Normal"/>
    <w:link w:val="HeaderChar"/>
    <w:rsid w:val="004A2AD1"/>
    <w:pPr>
      <w:tabs>
        <w:tab w:val="center" w:pos="4680"/>
        <w:tab w:val="right" w:pos="9360"/>
      </w:tabs>
    </w:pPr>
  </w:style>
  <w:style w:type="character" w:customStyle="1" w:styleId="HeaderChar">
    <w:name w:val="Header Char"/>
    <w:basedOn w:val="DefaultParagraphFont"/>
    <w:link w:val="Header"/>
    <w:rsid w:val="004A2AD1"/>
  </w:style>
  <w:style w:type="character" w:customStyle="1" w:styleId="FooterChar">
    <w:name w:val="Footer Char"/>
    <w:link w:val="Footer"/>
    <w:uiPriority w:val="99"/>
    <w:rsid w:val="004A2AD1"/>
  </w:style>
  <w:style w:type="paragraph" w:customStyle="1" w:styleId="ColorfulList-Accent11">
    <w:name w:val="Colorful List - Accent 11"/>
    <w:basedOn w:val="Normal"/>
    <w:qFormat/>
    <w:rsid w:val="00B6088B"/>
    <w:pPr>
      <w:widowControl/>
      <w:autoSpaceDE/>
      <w:autoSpaceDN/>
      <w:adjustRightInd/>
      <w:ind w:left="720"/>
      <w:contextualSpacing/>
    </w:pPr>
    <w:rPr>
      <w:rFonts w:eastAsia="Times New Roman"/>
      <w:sz w:val="24"/>
      <w:szCs w:val="24"/>
    </w:rPr>
  </w:style>
  <w:style w:type="paragraph" w:styleId="List2">
    <w:name w:val="List 2"/>
    <w:basedOn w:val="Normal"/>
    <w:rsid w:val="00B6088B"/>
    <w:pPr>
      <w:widowControl/>
      <w:autoSpaceDE/>
      <w:autoSpaceDN/>
      <w:adjustRightInd/>
      <w:ind w:left="720" w:hanging="360"/>
      <w:contextualSpacing/>
    </w:pPr>
    <w:rPr>
      <w:rFonts w:eastAsia="Times New Roman"/>
      <w:sz w:val="24"/>
      <w:szCs w:val="24"/>
    </w:rPr>
  </w:style>
  <w:style w:type="paragraph" w:styleId="BodyTextIndent">
    <w:name w:val="Body Text Indent"/>
    <w:basedOn w:val="Normal"/>
    <w:link w:val="BodyTextIndentChar"/>
    <w:rsid w:val="00B6088B"/>
    <w:pPr>
      <w:widowControl/>
      <w:autoSpaceDE/>
      <w:autoSpaceDN/>
      <w:adjustRightInd/>
      <w:spacing w:after="120"/>
      <w:ind w:left="360"/>
    </w:pPr>
    <w:rPr>
      <w:rFonts w:eastAsia="Times New Roman"/>
      <w:sz w:val="24"/>
      <w:szCs w:val="24"/>
      <w:lang w:val="x-none" w:eastAsia="x-none"/>
    </w:rPr>
  </w:style>
  <w:style w:type="character" w:customStyle="1" w:styleId="BodyTextIndentChar">
    <w:name w:val="Body Text Indent Char"/>
    <w:link w:val="BodyTextIndent"/>
    <w:rsid w:val="00B6088B"/>
    <w:rPr>
      <w:rFonts w:eastAsia="Times New Roman"/>
      <w:sz w:val="24"/>
      <w:szCs w:val="24"/>
      <w:lang w:val="x-none" w:eastAsia="x-none"/>
    </w:rPr>
  </w:style>
  <w:style w:type="character" w:customStyle="1" w:styleId="Heading5Char">
    <w:name w:val="Heading 5 Char"/>
    <w:link w:val="Heading5"/>
    <w:rsid w:val="00B6088B"/>
    <w:rPr>
      <w:rFonts w:eastAsia="Times New Roman"/>
      <w:b/>
      <w:bCs/>
      <w:i/>
      <w:iCs/>
      <w:sz w:val="24"/>
      <w:szCs w:val="24"/>
    </w:rPr>
  </w:style>
  <w:style w:type="character" w:customStyle="1" w:styleId="Heading7Char">
    <w:name w:val="Heading 7 Char"/>
    <w:link w:val="Heading7"/>
    <w:rsid w:val="00B6088B"/>
    <w:rPr>
      <w:rFonts w:ascii="Cambria" w:eastAsia="Times New Roman" w:hAnsi="Cambria"/>
      <w:sz w:val="24"/>
      <w:szCs w:val="24"/>
      <w:lang w:val="x-none" w:eastAsia="x-none"/>
    </w:rPr>
  </w:style>
  <w:style w:type="paragraph" w:styleId="BodyText">
    <w:name w:val="Body Text"/>
    <w:basedOn w:val="Normal"/>
    <w:link w:val="BodyTextChar"/>
    <w:rsid w:val="00B6088B"/>
    <w:pPr>
      <w:widowControl/>
      <w:autoSpaceDE/>
      <w:autoSpaceDN/>
      <w:adjustRightInd/>
      <w:spacing w:after="120"/>
    </w:pPr>
    <w:rPr>
      <w:rFonts w:eastAsia="Times New Roman"/>
      <w:sz w:val="24"/>
      <w:szCs w:val="24"/>
      <w:lang w:val="x-none" w:eastAsia="x-none"/>
    </w:rPr>
  </w:style>
  <w:style w:type="character" w:customStyle="1" w:styleId="BodyTextChar">
    <w:name w:val="Body Text Char"/>
    <w:link w:val="BodyText"/>
    <w:rsid w:val="00B6088B"/>
    <w:rPr>
      <w:rFonts w:eastAsia="Times New Roman"/>
      <w:sz w:val="24"/>
      <w:szCs w:val="24"/>
      <w:lang w:val="x-none" w:eastAsia="x-none"/>
    </w:rPr>
  </w:style>
  <w:style w:type="paragraph" w:styleId="List3">
    <w:name w:val="List 3"/>
    <w:basedOn w:val="Normal"/>
    <w:rsid w:val="00B6088B"/>
    <w:pPr>
      <w:widowControl/>
      <w:autoSpaceDE/>
      <w:autoSpaceDN/>
      <w:adjustRightInd/>
      <w:ind w:left="1080" w:hanging="360"/>
      <w:contextualSpacing/>
    </w:pPr>
    <w:rPr>
      <w:rFonts w:eastAsia="Times New Roman"/>
      <w:sz w:val="24"/>
      <w:szCs w:val="24"/>
    </w:rPr>
  </w:style>
  <w:style w:type="character" w:styleId="Hyperlink">
    <w:name w:val="Hyperlink"/>
    <w:rsid w:val="00B6088B"/>
    <w:rPr>
      <w:color w:val="0000FF"/>
      <w:u w:val="single"/>
    </w:rPr>
  </w:style>
  <w:style w:type="paragraph" w:customStyle="1" w:styleId="ArticleStyle1">
    <w:name w:val="ArticleStyle1"/>
    <w:basedOn w:val="Normal"/>
    <w:next w:val="ArticleStyle2"/>
    <w:rsid w:val="00B6088B"/>
    <w:pPr>
      <w:keepNext/>
      <w:keepLines/>
      <w:widowControl/>
      <w:numPr>
        <w:numId w:val="6"/>
      </w:numPr>
      <w:autoSpaceDE/>
      <w:autoSpaceDN/>
      <w:adjustRightInd/>
      <w:spacing w:before="240" w:after="240"/>
      <w:jc w:val="center"/>
      <w:outlineLvl w:val="0"/>
    </w:pPr>
    <w:rPr>
      <w:rFonts w:ascii="Times New Roman Bold" w:eastAsia="SimSun" w:hAnsi="Times New Roman Bold"/>
      <w:b/>
      <w:bCs/>
      <w:caps/>
      <w:sz w:val="24"/>
      <w:szCs w:val="24"/>
      <w:lang w:eastAsia="zh-CN"/>
    </w:rPr>
  </w:style>
  <w:style w:type="paragraph" w:customStyle="1" w:styleId="ArticleStyle2">
    <w:name w:val="ArticleStyle2"/>
    <w:basedOn w:val="Normal"/>
    <w:rsid w:val="00B6088B"/>
    <w:pPr>
      <w:widowControl/>
      <w:numPr>
        <w:ilvl w:val="1"/>
        <w:numId w:val="6"/>
      </w:numPr>
      <w:autoSpaceDE/>
      <w:autoSpaceDN/>
      <w:adjustRightInd/>
      <w:spacing w:before="240" w:after="240"/>
      <w:outlineLvl w:val="1"/>
    </w:pPr>
    <w:rPr>
      <w:rFonts w:eastAsia="SimSun"/>
      <w:color w:val="000000"/>
      <w:sz w:val="24"/>
      <w:szCs w:val="24"/>
      <w:u w:val="single"/>
      <w:lang w:eastAsia="zh-CN"/>
    </w:rPr>
  </w:style>
  <w:style w:type="paragraph" w:customStyle="1" w:styleId="ArticleStyle3">
    <w:name w:val="ArticleStyle3"/>
    <w:basedOn w:val="Normal"/>
    <w:rsid w:val="00B6088B"/>
    <w:pPr>
      <w:widowControl/>
      <w:numPr>
        <w:ilvl w:val="2"/>
        <w:numId w:val="6"/>
      </w:numPr>
      <w:autoSpaceDE/>
      <w:autoSpaceDN/>
      <w:adjustRightInd/>
      <w:spacing w:before="240" w:after="240"/>
      <w:outlineLvl w:val="2"/>
    </w:pPr>
    <w:rPr>
      <w:rFonts w:eastAsia="SimSun"/>
      <w:color w:val="000000"/>
      <w:sz w:val="24"/>
      <w:szCs w:val="24"/>
      <w:lang w:eastAsia="zh-CN"/>
    </w:rPr>
  </w:style>
  <w:style w:type="paragraph" w:customStyle="1" w:styleId="ArticleStyle4">
    <w:name w:val="ArticleStyle4"/>
    <w:basedOn w:val="Normal"/>
    <w:rsid w:val="00B6088B"/>
    <w:pPr>
      <w:widowControl/>
      <w:numPr>
        <w:ilvl w:val="3"/>
        <w:numId w:val="6"/>
      </w:numPr>
      <w:autoSpaceDE/>
      <w:autoSpaceDN/>
      <w:adjustRightInd/>
      <w:spacing w:before="240" w:after="240"/>
      <w:outlineLvl w:val="3"/>
    </w:pPr>
    <w:rPr>
      <w:rFonts w:eastAsia="SimSun"/>
      <w:color w:val="000000"/>
      <w:sz w:val="24"/>
      <w:szCs w:val="24"/>
      <w:lang w:eastAsia="zh-CN"/>
    </w:rPr>
  </w:style>
  <w:style w:type="paragraph" w:customStyle="1" w:styleId="ArticleStyle5">
    <w:name w:val="ArticleStyle5"/>
    <w:basedOn w:val="Normal"/>
    <w:rsid w:val="00B6088B"/>
    <w:pPr>
      <w:widowControl/>
      <w:numPr>
        <w:ilvl w:val="4"/>
        <w:numId w:val="6"/>
      </w:numPr>
      <w:autoSpaceDE/>
      <w:autoSpaceDN/>
      <w:adjustRightInd/>
      <w:spacing w:before="240" w:after="240"/>
      <w:outlineLvl w:val="4"/>
    </w:pPr>
    <w:rPr>
      <w:rFonts w:eastAsia="SimSun"/>
      <w:color w:val="000000"/>
      <w:sz w:val="24"/>
      <w:szCs w:val="24"/>
      <w:lang w:eastAsia="zh-CN"/>
    </w:rPr>
  </w:style>
  <w:style w:type="paragraph" w:customStyle="1" w:styleId="ArticleStyle6">
    <w:name w:val="ArticleStyle6"/>
    <w:basedOn w:val="Normal"/>
    <w:rsid w:val="00B6088B"/>
    <w:pPr>
      <w:widowControl/>
      <w:numPr>
        <w:ilvl w:val="5"/>
        <w:numId w:val="6"/>
      </w:numPr>
      <w:autoSpaceDE/>
      <w:autoSpaceDN/>
      <w:adjustRightInd/>
      <w:spacing w:before="240" w:after="240"/>
      <w:outlineLvl w:val="5"/>
    </w:pPr>
    <w:rPr>
      <w:rFonts w:eastAsia="SimSun"/>
      <w:color w:val="000000"/>
      <w:sz w:val="24"/>
      <w:szCs w:val="24"/>
      <w:lang w:eastAsia="zh-CN"/>
    </w:rPr>
  </w:style>
  <w:style w:type="paragraph" w:customStyle="1" w:styleId="ArticleStyle2text">
    <w:name w:val="ArticleStyle2_text"/>
    <w:basedOn w:val="Normal"/>
    <w:next w:val="ArticleStyle2"/>
    <w:rsid w:val="00B6088B"/>
    <w:pPr>
      <w:widowControl/>
      <w:autoSpaceDE/>
      <w:autoSpaceDN/>
      <w:adjustRightInd/>
      <w:spacing w:after="240"/>
    </w:pPr>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308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3FEE7A-3968-7C4B-8060-8D84166A0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3278</Characters>
  <Application>Microsoft Office Word</Application>
  <DocSecurity>0</DocSecurity>
  <PresentationFormat>11|.DOC</PresentationFormat>
  <Lines>142</Lines>
  <Paragraphs>68</Paragraphs>
  <ScaleCrop>false</ScaleCrop>
  <HeadingPairs>
    <vt:vector size="2" baseType="variant">
      <vt:variant>
        <vt:lpstr>Title</vt:lpstr>
      </vt:variant>
      <vt:variant>
        <vt:i4>1</vt:i4>
      </vt:variant>
    </vt:vector>
  </HeadingPairs>
  <TitlesOfParts>
    <vt:vector size="1" baseType="lpstr">
      <vt:lpstr>MOU with Ajou University, Republic of Korea (00051738).DOC</vt:lpstr>
    </vt:vector>
  </TitlesOfParts>
  <Company>University of Maryland</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UMB High Level MoU example</dc:title>
  <dc:subject>00051738-1</dc:subject>
  <dc:creator/>
  <cp:keywords/>
  <cp:lastModifiedBy>Laura Barrantes</cp:lastModifiedBy>
  <cp:revision>4</cp:revision>
  <cp:lastPrinted>2015-05-13T14:12:00Z</cp:lastPrinted>
  <dcterms:created xsi:type="dcterms:W3CDTF">2022-07-24T13:13:00Z</dcterms:created>
  <dcterms:modified xsi:type="dcterms:W3CDTF">2022-07-26T20:13:00Z</dcterms:modified>
</cp:coreProperties>
</file>