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E00BF" w14:textId="77777777" w:rsidR="009C681A" w:rsidRPr="005C2D2A" w:rsidRDefault="009C681A" w:rsidP="009C681A">
      <w:pPr>
        <w:jc w:val="center"/>
        <w:rPr>
          <w:rFonts w:ascii="Cambria" w:hAnsi="Cambria"/>
          <w:b/>
          <w:bCs/>
          <w:u w:val="single"/>
        </w:rPr>
      </w:pPr>
      <w:r w:rsidRPr="005C2D2A">
        <w:rPr>
          <w:rFonts w:ascii="Cambria" w:hAnsi="Cambria"/>
          <w:b/>
          <w:bCs/>
          <w:u w:val="single"/>
        </w:rPr>
        <w:t>Non-Resident Tuition Exemption Checklist</w:t>
      </w:r>
    </w:p>
    <w:p w14:paraId="1C4F9B9F" w14:textId="3FC0F3F5" w:rsidR="009C681A" w:rsidRPr="005C2D2A" w:rsidRDefault="009C681A" w:rsidP="009C681A">
      <w:pPr>
        <w:spacing w:line="240" w:lineRule="auto"/>
        <w:contextualSpacing/>
        <w:rPr>
          <w:rFonts w:ascii="Cambria" w:hAnsi="Cambria"/>
        </w:rPr>
      </w:pPr>
      <w:r w:rsidRPr="005C2D2A">
        <w:rPr>
          <w:rFonts w:ascii="Cambria" w:hAnsi="Cambria"/>
        </w:rPr>
        <w:t xml:space="preserve">Please provide the required documents listed below to apply for the </w:t>
      </w:r>
    </w:p>
    <w:p w14:paraId="3511DC62" w14:textId="621841A9" w:rsidR="009C681A" w:rsidRPr="005C2D2A" w:rsidRDefault="009C681A" w:rsidP="009C681A">
      <w:pPr>
        <w:spacing w:line="240" w:lineRule="auto"/>
        <w:contextualSpacing/>
        <w:rPr>
          <w:rFonts w:ascii="Cambria" w:hAnsi="Cambria"/>
        </w:rPr>
      </w:pPr>
      <w:r w:rsidRPr="005C2D2A">
        <w:rPr>
          <w:rFonts w:ascii="Cambria" w:hAnsi="Cambria"/>
        </w:rPr>
        <w:t xml:space="preserve">Non-Resident Tuition Exemption. Please email the Residency Reclassification office at </w:t>
      </w:r>
      <w:hyperlink r:id="rId7" w:history="1">
        <w:r w:rsidRPr="005C2D2A">
          <w:rPr>
            <w:rStyle w:val="Hyperlink"/>
            <w:rFonts w:ascii="Cambria" w:hAnsi="Cambria"/>
          </w:rPr>
          <w:t>residency@umaryland.edu</w:t>
        </w:r>
      </w:hyperlink>
      <w:r w:rsidRPr="005C2D2A">
        <w:rPr>
          <w:rFonts w:ascii="Cambria" w:hAnsi="Cambria"/>
        </w:rPr>
        <w:t xml:space="preserve"> or call 410-706-7480 if you have any questions.</w:t>
      </w:r>
    </w:p>
    <w:p w14:paraId="04ED83AF" w14:textId="77777777" w:rsidR="009C681A" w:rsidRPr="005C2D2A" w:rsidRDefault="009C681A" w:rsidP="009C681A">
      <w:pPr>
        <w:rPr>
          <w:rFonts w:ascii="Cambria" w:hAnsi="Cambria"/>
        </w:rPr>
      </w:pPr>
    </w:p>
    <w:p w14:paraId="0711B6CE" w14:textId="05756CE0" w:rsidR="009C681A" w:rsidRPr="005C2D2A" w:rsidRDefault="009C681A" w:rsidP="009C681A">
      <w:pPr>
        <w:rPr>
          <w:rFonts w:ascii="Cambria" w:hAnsi="Cambria"/>
        </w:rPr>
      </w:pPr>
      <w:r w:rsidRPr="005C2D2A">
        <w:rPr>
          <w:rFonts w:ascii="Cambria" w:hAnsi="Cambria"/>
        </w:rPr>
        <w:t>1. Non-resident Tuition Exemption Application: _____</w:t>
      </w:r>
    </w:p>
    <w:p w14:paraId="4D9EC36B" w14:textId="37BC706C" w:rsidR="009C681A" w:rsidRDefault="009C681A" w:rsidP="009C681A">
      <w:pPr>
        <w:rPr>
          <w:rFonts w:ascii="Cambria" w:hAnsi="Cambria"/>
        </w:rPr>
      </w:pPr>
      <w:r w:rsidRPr="005C2D2A">
        <w:rPr>
          <w:rFonts w:ascii="Cambria" w:hAnsi="Cambria"/>
        </w:rPr>
        <w:t xml:space="preserve">2. </w:t>
      </w:r>
      <w:r w:rsidR="00B73F5E">
        <w:rPr>
          <w:rFonts w:ascii="Cambria" w:hAnsi="Cambria"/>
        </w:rPr>
        <w:t xml:space="preserve">Sealed </w:t>
      </w:r>
      <w:r w:rsidRPr="005C2D2A">
        <w:rPr>
          <w:rFonts w:ascii="Cambria" w:hAnsi="Cambria"/>
        </w:rPr>
        <w:t>Official High School Transcript: _____</w:t>
      </w:r>
      <w:r w:rsidR="00B73F5E">
        <w:rPr>
          <w:rFonts w:ascii="Cambria" w:hAnsi="Cambria"/>
        </w:rPr>
        <w:t xml:space="preserve"> </w:t>
      </w:r>
    </w:p>
    <w:p w14:paraId="1421BE38" w14:textId="2855D91C" w:rsidR="008A6620" w:rsidRPr="005C2D2A" w:rsidRDefault="008A6620" w:rsidP="009C681A">
      <w:pPr>
        <w:rPr>
          <w:rFonts w:ascii="Cambria" w:hAnsi="Cambria"/>
        </w:rPr>
      </w:pPr>
      <w:r>
        <w:rPr>
          <w:rFonts w:ascii="Cambria" w:hAnsi="Cambria"/>
        </w:rPr>
        <w:tab/>
        <w:t xml:space="preserve">A. </w:t>
      </w:r>
      <w:r w:rsidR="0000468C">
        <w:rPr>
          <w:rFonts w:ascii="Cambria" w:hAnsi="Cambria"/>
        </w:rPr>
        <w:t>Official t</w:t>
      </w:r>
      <w:r>
        <w:rPr>
          <w:rFonts w:ascii="Cambria" w:hAnsi="Cambria"/>
        </w:rPr>
        <w:t xml:space="preserve">ranscripts from </w:t>
      </w:r>
      <w:r w:rsidR="00761AAE">
        <w:rPr>
          <w:rFonts w:ascii="Cambria" w:hAnsi="Cambria"/>
        </w:rPr>
        <w:t>public institution</w:t>
      </w:r>
      <w:r w:rsidR="0000468C">
        <w:rPr>
          <w:rFonts w:ascii="Cambria" w:hAnsi="Cambria"/>
        </w:rPr>
        <w:t>s</w:t>
      </w:r>
      <w:r w:rsidR="00761AAE">
        <w:rPr>
          <w:rFonts w:ascii="Cambria" w:hAnsi="Cambria"/>
        </w:rPr>
        <w:t xml:space="preserve"> of </w:t>
      </w:r>
      <w:r w:rsidR="0000468C">
        <w:rPr>
          <w:rFonts w:ascii="Cambria" w:hAnsi="Cambria"/>
        </w:rPr>
        <w:t>H</w:t>
      </w:r>
      <w:r w:rsidR="00761AAE">
        <w:rPr>
          <w:rFonts w:ascii="Cambria" w:hAnsi="Cambria"/>
        </w:rPr>
        <w:t>igher ed</w:t>
      </w:r>
      <w:r w:rsidR="0000468C">
        <w:rPr>
          <w:rFonts w:ascii="Cambria" w:hAnsi="Cambria"/>
        </w:rPr>
        <w:t>ucation</w:t>
      </w:r>
      <w:r w:rsidR="00761AAE">
        <w:rPr>
          <w:rFonts w:ascii="Cambria" w:hAnsi="Cambria"/>
        </w:rPr>
        <w:t xml:space="preserve"> attended within 6 years of graduating from a Maryland high school if applicable</w:t>
      </w:r>
      <w:r w:rsidR="0000468C">
        <w:rPr>
          <w:rFonts w:ascii="Cambria" w:hAnsi="Cambria"/>
        </w:rPr>
        <w:t>: __________</w:t>
      </w:r>
    </w:p>
    <w:p w14:paraId="5EBBBDC1" w14:textId="2B2CB133" w:rsidR="009C681A" w:rsidRPr="005C2D2A" w:rsidRDefault="00B73F5E" w:rsidP="009C681A">
      <w:pPr>
        <w:rPr>
          <w:rFonts w:ascii="Cambria" w:hAnsi="Cambria"/>
        </w:rPr>
      </w:pPr>
      <w:r>
        <w:rPr>
          <w:rFonts w:ascii="Cambria" w:hAnsi="Cambria"/>
        </w:rPr>
        <w:t>3</w:t>
      </w:r>
      <w:r w:rsidR="009C681A" w:rsidRPr="005C2D2A">
        <w:rPr>
          <w:rFonts w:ascii="Cambria" w:hAnsi="Cambria"/>
        </w:rPr>
        <w:t xml:space="preserve">. </w:t>
      </w:r>
      <w:r>
        <w:rPr>
          <w:rFonts w:ascii="Cambria" w:hAnsi="Cambria"/>
        </w:rPr>
        <w:t>Notarized c</w:t>
      </w:r>
      <w:r w:rsidR="009C681A" w:rsidRPr="005C2D2A">
        <w:rPr>
          <w:rFonts w:ascii="Cambria" w:hAnsi="Cambria"/>
        </w:rPr>
        <w:t xml:space="preserve">opy of an affidavit regarding filing of application to become a permanent resident </w:t>
      </w:r>
    </w:p>
    <w:p w14:paraId="16A54E10" w14:textId="57705857" w:rsidR="00B73F5E" w:rsidRDefault="00B73F5E" w:rsidP="009C681A">
      <w:pPr>
        <w:rPr>
          <w:rFonts w:ascii="Cambria" w:hAnsi="Cambria"/>
        </w:rPr>
      </w:pPr>
      <w:r>
        <w:rPr>
          <w:rFonts w:ascii="Cambria" w:hAnsi="Cambria"/>
        </w:rPr>
        <w:t xml:space="preserve">  </w:t>
      </w:r>
      <w:r w:rsidR="009C681A" w:rsidRPr="005C2D2A">
        <w:rPr>
          <w:rFonts w:ascii="Cambria" w:hAnsi="Cambria"/>
        </w:rPr>
        <w:t>within 30 days after the individual becomes eligible: ___</w:t>
      </w:r>
      <w:r w:rsidR="0000468C">
        <w:rPr>
          <w:rFonts w:ascii="Cambria" w:hAnsi="Cambria"/>
        </w:rPr>
        <w:t>_______</w:t>
      </w:r>
      <w:r>
        <w:rPr>
          <w:rFonts w:ascii="Cambria" w:hAnsi="Cambria"/>
        </w:rPr>
        <w:t xml:space="preserve"> </w:t>
      </w:r>
    </w:p>
    <w:p w14:paraId="2EF910DF" w14:textId="0BB043FD" w:rsidR="009C681A" w:rsidRPr="005C2D2A" w:rsidRDefault="00B73F5E" w:rsidP="009C681A">
      <w:pPr>
        <w:rPr>
          <w:rFonts w:ascii="Cambria" w:hAnsi="Cambria"/>
        </w:rPr>
      </w:pPr>
      <w:r>
        <w:rPr>
          <w:rFonts w:ascii="Cambria" w:hAnsi="Cambria"/>
        </w:rPr>
        <w:t>4</w:t>
      </w:r>
      <w:r w:rsidR="009C681A" w:rsidRPr="005C2D2A">
        <w:rPr>
          <w:rFonts w:ascii="Cambria" w:hAnsi="Cambria"/>
        </w:rPr>
        <w:t>. Documentation of registration with the Selective Service System: _____</w:t>
      </w:r>
    </w:p>
    <w:p w14:paraId="2408F71B" w14:textId="4213A339" w:rsidR="009C681A" w:rsidRPr="005C2D2A" w:rsidRDefault="00B73F5E" w:rsidP="009C681A">
      <w:pPr>
        <w:rPr>
          <w:rFonts w:ascii="Cambria" w:hAnsi="Cambria"/>
        </w:rPr>
      </w:pPr>
      <w:r>
        <w:rPr>
          <w:rFonts w:ascii="Cambria" w:hAnsi="Cambria"/>
        </w:rPr>
        <w:t>5</w:t>
      </w:r>
      <w:r w:rsidR="009C681A" w:rsidRPr="005C2D2A">
        <w:rPr>
          <w:rFonts w:ascii="Cambria" w:hAnsi="Cambria"/>
        </w:rPr>
        <w:t xml:space="preserve">. Individual’s or the individual’s parent or legal guardian </w:t>
      </w:r>
      <w:r>
        <w:rPr>
          <w:rFonts w:ascii="Cambria" w:hAnsi="Cambria"/>
          <w:b/>
          <w:bCs/>
        </w:rPr>
        <w:t>C</w:t>
      </w:r>
      <w:r w:rsidR="002756AB" w:rsidRPr="005C2D2A">
        <w:rPr>
          <w:rFonts w:ascii="Cambria" w:hAnsi="Cambria"/>
          <w:b/>
          <w:bCs/>
        </w:rPr>
        <w:t xml:space="preserve">ertified </w:t>
      </w:r>
      <w:r w:rsidR="009C681A" w:rsidRPr="005C2D2A">
        <w:rPr>
          <w:rFonts w:ascii="Cambria" w:hAnsi="Cambria"/>
        </w:rPr>
        <w:t xml:space="preserve">Maryland income tax return </w:t>
      </w:r>
    </w:p>
    <w:p w14:paraId="06FC9437" w14:textId="046E2074" w:rsidR="009C681A" w:rsidRPr="005C2D2A" w:rsidRDefault="009C681A" w:rsidP="009C681A">
      <w:pPr>
        <w:rPr>
          <w:rFonts w:ascii="Cambria" w:hAnsi="Cambria"/>
        </w:rPr>
      </w:pPr>
      <w:r w:rsidRPr="005C2D2A">
        <w:rPr>
          <w:rFonts w:ascii="Cambria" w:hAnsi="Cambria"/>
        </w:rPr>
        <w:t xml:space="preserve">annually for the </w:t>
      </w:r>
      <w:r w:rsidR="002756AB" w:rsidRPr="005C2D2A">
        <w:rPr>
          <w:rFonts w:ascii="Cambria" w:hAnsi="Cambria"/>
          <w:b/>
          <w:bCs/>
        </w:rPr>
        <w:t>3-year</w:t>
      </w:r>
      <w:r w:rsidRPr="005C2D2A">
        <w:rPr>
          <w:rFonts w:ascii="Cambria" w:hAnsi="Cambria"/>
          <w:b/>
          <w:bCs/>
        </w:rPr>
        <w:t xml:space="preserve"> period</w:t>
      </w:r>
      <w:r w:rsidRPr="005C2D2A">
        <w:rPr>
          <w:rFonts w:ascii="Cambria" w:hAnsi="Cambria"/>
        </w:rPr>
        <w:t xml:space="preserve"> before the academic year which the tuition exemption </w:t>
      </w:r>
    </w:p>
    <w:p w14:paraId="22CEA772" w14:textId="0C52EDF0" w:rsidR="009C681A" w:rsidRPr="005C2D2A" w:rsidRDefault="009C681A" w:rsidP="009C681A">
      <w:pPr>
        <w:rPr>
          <w:rFonts w:ascii="Cambria" w:hAnsi="Cambria"/>
        </w:rPr>
      </w:pPr>
      <w:r w:rsidRPr="005C2D2A">
        <w:rPr>
          <w:rFonts w:ascii="Cambria" w:hAnsi="Cambria"/>
        </w:rPr>
        <w:t xml:space="preserve">would apply with Maryland </w:t>
      </w:r>
      <w:r w:rsidR="002756AB" w:rsidRPr="005C2D2A">
        <w:rPr>
          <w:rFonts w:ascii="Cambria" w:hAnsi="Cambria"/>
        </w:rPr>
        <w:t>address: _</w:t>
      </w:r>
      <w:r w:rsidRPr="005C2D2A">
        <w:rPr>
          <w:rFonts w:ascii="Cambria" w:hAnsi="Cambria"/>
        </w:rPr>
        <w:t>_____</w:t>
      </w:r>
      <w:r w:rsidR="0000468C">
        <w:rPr>
          <w:rFonts w:ascii="Cambria" w:hAnsi="Cambria"/>
        </w:rPr>
        <w:t>____</w:t>
      </w:r>
    </w:p>
    <w:p w14:paraId="6CFA935B" w14:textId="2161895F" w:rsidR="009C681A" w:rsidRPr="005C2D2A" w:rsidRDefault="00B73F5E" w:rsidP="009C681A">
      <w:pPr>
        <w:rPr>
          <w:rFonts w:ascii="Cambria" w:hAnsi="Cambria"/>
        </w:rPr>
      </w:pPr>
      <w:r>
        <w:rPr>
          <w:rFonts w:ascii="Cambria" w:hAnsi="Cambria"/>
        </w:rPr>
        <w:t>6</w:t>
      </w:r>
      <w:r w:rsidR="009C681A" w:rsidRPr="005C2D2A">
        <w:rPr>
          <w:rFonts w:ascii="Cambria" w:hAnsi="Cambria"/>
        </w:rPr>
        <w:t xml:space="preserve">. Individual’s birth certificate or the individual’s legal guardianship documentation </w:t>
      </w:r>
    </w:p>
    <w:p w14:paraId="736F477E" w14:textId="23B97FC5" w:rsidR="005C2D2A" w:rsidRPr="005C2D2A" w:rsidRDefault="009C681A" w:rsidP="009C681A">
      <w:pPr>
        <w:rPr>
          <w:rFonts w:ascii="Cambria" w:hAnsi="Cambria"/>
        </w:rPr>
      </w:pPr>
      <w:r w:rsidRPr="005C2D2A">
        <w:rPr>
          <w:rFonts w:ascii="Cambria" w:hAnsi="Cambria"/>
        </w:rPr>
        <w:t xml:space="preserve">matching the name of tax filer if filer is other than the </w:t>
      </w:r>
      <w:r w:rsidR="002756AB" w:rsidRPr="005C2D2A">
        <w:rPr>
          <w:rFonts w:ascii="Cambria" w:hAnsi="Cambria"/>
        </w:rPr>
        <w:t>student: _</w:t>
      </w:r>
      <w:r w:rsidRPr="005C2D2A">
        <w:rPr>
          <w:rFonts w:ascii="Cambria" w:hAnsi="Cambria"/>
        </w:rPr>
        <w:t>____</w:t>
      </w:r>
      <w:r w:rsidR="0000468C">
        <w:rPr>
          <w:rFonts w:ascii="Cambria" w:hAnsi="Cambria"/>
        </w:rPr>
        <w:t>____</w:t>
      </w:r>
    </w:p>
    <w:p w14:paraId="22473A60" w14:textId="77777777" w:rsidR="0095642A" w:rsidRDefault="0095642A" w:rsidP="009C681A">
      <w:pPr>
        <w:rPr>
          <w:rFonts w:ascii="Cambria" w:hAnsi="Cambria"/>
        </w:rPr>
      </w:pPr>
    </w:p>
    <w:p w14:paraId="41D0D564" w14:textId="77777777" w:rsidR="0095642A" w:rsidRDefault="0095642A" w:rsidP="009C681A">
      <w:pPr>
        <w:rPr>
          <w:rFonts w:ascii="Cambria" w:hAnsi="Cambria"/>
        </w:rPr>
      </w:pPr>
    </w:p>
    <w:p w14:paraId="06C25617" w14:textId="039727A9" w:rsidR="005C2D2A" w:rsidRDefault="0095642A" w:rsidP="009C681A">
      <w:pPr>
        <w:rPr>
          <w:rFonts w:ascii="Cambria" w:hAnsi="Cambria"/>
        </w:rPr>
      </w:pPr>
      <w:r>
        <w:rPr>
          <w:rFonts w:ascii="Cambria" w:hAnsi="Cambria"/>
        </w:rPr>
        <w:t>*</w:t>
      </w:r>
      <w:r w:rsidR="005C2D2A" w:rsidRPr="005C2D2A">
        <w:rPr>
          <w:rFonts w:ascii="Cambria" w:hAnsi="Cambria"/>
        </w:rPr>
        <w:t>(Please be advised that all birth certificates must be submitted in English. If not issued originally in English, the original language must be translated to English prior to submission of the application)</w:t>
      </w:r>
    </w:p>
    <w:p w14:paraId="1B61A877" w14:textId="58D93910" w:rsidR="00B73F5E" w:rsidRDefault="0095642A" w:rsidP="009C681A">
      <w:pPr>
        <w:rPr>
          <w:rStyle w:val="Hyperlink"/>
          <w:rFonts w:ascii="Cambria" w:hAnsi="Cambria"/>
        </w:rPr>
      </w:pPr>
      <w:r>
        <w:rPr>
          <w:rFonts w:ascii="Cambria" w:hAnsi="Cambria"/>
        </w:rPr>
        <w:t>*</w:t>
      </w:r>
      <w:r w:rsidR="00B73F5E" w:rsidRPr="00B73F5E">
        <w:rPr>
          <w:rFonts w:ascii="Cambria" w:hAnsi="Cambria"/>
        </w:rPr>
        <w:t xml:space="preserve">Please follow this link to </w:t>
      </w:r>
      <w:r>
        <w:rPr>
          <w:rFonts w:ascii="Cambria" w:hAnsi="Cambria"/>
        </w:rPr>
        <w:t xml:space="preserve">request a </w:t>
      </w:r>
      <w:r w:rsidR="00B73F5E" w:rsidRPr="00B73F5E">
        <w:rPr>
          <w:rFonts w:ascii="Cambria" w:hAnsi="Cambria"/>
        </w:rPr>
        <w:t>certified M</w:t>
      </w:r>
      <w:r>
        <w:rPr>
          <w:rFonts w:ascii="Cambria" w:hAnsi="Cambria"/>
        </w:rPr>
        <w:t>aryland</w:t>
      </w:r>
      <w:r w:rsidR="00B73F5E" w:rsidRPr="00B73F5E">
        <w:rPr>
          <w:rFonts w:ascii="Cambria" w:hAnsi="Cambria"/>
        </w:rPr>
        <w:t xml:space="preserve"> Tax return</w:t>
      </w:r>
      <w:r>
        <w:rPr>
          <w:rFonts w:ascii="Cambria" w:hAnsi="Cambria"/>
        </w:rPr>
        <w:t xml:space="preserve">: </w:t>
      </w:r>
      <w:hyperlink r:id="rId8" w:history="1">
        <w:r w:rsidR="00B73F5E" w:rsidRPr="0095642A">
          <w:rPr>
            <w:rStyle w:val="Hyperlink"/>
            <w:rFonts w:ascii="Cambria" w:hAnsi="Cambria"/>
          </w:rPr>
          <w:t>https://www.marylandtaxes.gov/locations.php</w:t>
        </w:r>
      </w:hyperlink>
    </w:p>
    <w:p w14:paraId="05FBE978" w14:textId="20645E04" w:rsidR="00761AAE" w:rsidRPr="00761AAE" w:rsidRDefault="00761AAE" w:rsidP="009C681A">
      <w:pPr>
        <w:rPr>
          <w:rFonts w:ascii="Cambria" w:hAnsi="Cambria"/>
        </w:rPr>
      </w:pPr>
      <w:r w:rsidRPr="0000468C">
        <w:rPr>
          <w:rStyle w:val="Hyperlink"/>
          <w:rFonts w:ascii="Cambria" w:hAnsi="Cambria"/>
          <w:color w:val="auto"/>
          <w:highlight w:val="yellow"/>
          <w:u w:val="none"/>
        </w:rPr>
        <w:t>* The Review of the Dream Act Application and an initial</w:t>
      </w:r>
      <w:r w:rsidR="00CE0680" w:rsidRPr="0000468C">
        <w:rPr>
          <w:rStyle w:val="Hyperlink"/>
          <w:rFonts w:ascii="Cambria" w:hAnsi="Cambria"/>
          <w:color w:val="auto"/>
          <w:highlight w:val="yellow"/>
          <w:u w:val="none"/>
        </w:rPr>
        <w:t xml:space="preserve"> determination</w:t>
      </w:r>
      <w:r w:rsidRPr="0000468C">
        <w:rPr>
          <w:rStyle w:val="Hyperlink"/>
          <w:rFonts w:ascii="Cambria" w:hAnsi="Cambria"/>
          <w:color w:val="auto"/>
          <w:highlight w:val="yellow"/>
          <w:u w:val="none"/>
        </w:rPr>
        <w:t xml:space="preserve"> may </w:t>
      </w:r>
      <w:r w:rsidR="00CE0680" w:rsidRPr="0000468C">
        <w:rPr>
          <w:rStyle w:val="Hyperlink"/>
          <w:rFonts w:ascii="Cambria" w:hAnsi="Cambria"/>
          <w:color w:val="auto"/>
          <w:highlight w:val="yellow"/>
          <w:u w:val="none"/>
        </w:rPr>
        <w:t xml:space="preserve">take </w:t>
      </w:r>
      <w:r w:rsidRPr="0000468C">
        <w:rPr>
          <w:rStyle w:val="Hyperlink"/>
          <w:rFonts w:ascii="Cambria" w:hAnsi="Cambria"/>
          <w:color w:val="auto"/>
          <w:highlight w:val="yellow"/>
          <w:u w:val="none"/>
        </w:rPr>
        <w:t>as long as six (6) weeks not including subsequent appeals</w:t>
      </w:r>
      <w:r w:rsidR="0095621B" w:rsidRPr="0000468C">
        <w:rPr>
          <w:rStyle w:val="Hyperlink"/>
          <w:rFonts w:ascii="Cambria" w:hAnsi="Cambria"/>
          <w:color w:val="auto"/>
          <w:highlight w:val="yellow"/>
          <w:u w:val="none"/>
        </w:rPr>
        <w:t>.</w:t>
      </w:r>
      <w:r w:rsidR="0095621B">
        <w:rPr>
          <w:rStyle w:val="Hyperlink"/>
          <w:rFonts w:ascii="Cambria" w:hAnsi="Cambria"/>
          <w:color w:val="auto"/>
          <w:u w:val="none"/>
        </w:rPr>
        <w:t xml:space="preserve"> </w:t>
      </w:r>
    </w:p>
    <w:sectPr w:rsidR="00761AAE" w:rsidRPr="00761AA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FC7CA" w14:textId="77777777" w:rsidR="00A3005F" w:rsidRDefault="00A3005F" w:rsidP="002756AB">
      <w:pPr>
        <w:spacing w:after="0" w:line="240" w:lineRule="auto"/>
      </w:pPr>
      <w:r>
        <w:separator/>
      </w:r>
    </w:p>
  </w:endnote>
  <w:endnote w:type="continuationSeparator" w:id="0">
    <w:p w14:paraId="6ED8292B" w14:textId="77777777" w:rsidR="00A3005F" w:rsidRDefault="00A3005F" w:rsidP="00275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503E" w14:textId="025B399E" w:rsidR="002756AB" w:rsidRDefault="002756AB">
    <w:pPr>
      <w:pStyle w:val="Footer"/>
    </w:pPr>
    <w:r>
      <w:rPr>
        <w:noProof/>
      </w:rPr>
      <mc:AlternateContent>
        <mc:Choice Requires="wpg">
          <w:drawing>
            <wp:anchor distT="0" distB="0" distL="114300" distR="114300" simplePos="0" relativeHeight="251659264" behindDoc="0" locked="0" layoutInCell="1" allowOverlap="1" wp14:anchorId="00BE059E" wp14:editId="14EA401E">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FB9EB2" w14:textId="37593CC4" w:rsidR="002756AB" w:rsidRDefault="004D7C31">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2756AB">
                                  <w:rPr>
                                    <w:caps/>
                                    <w:color w:val="4472C4" w:themeColor="accent1"/>
                                    <w:sz w:val="20"/>
                                    <w:szCs w:val="20"/>
                                  </w:rPr>
                                  <w:t>MD Dream act</w:t>
                                </w:r>
                              </w:sdtContent>
                            </w:sdt>
                            <w:r w:rsidR="002756AB">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2756AB">
                                  <w:rPr>
                                    <w:color w:val="808080" w:themeColor="background1" w:themeShade="80"/>
                                    <w:sz w:val="20"/>
                                    <w:szCs w:val="20"/>
                                  </w:rPr>
                                  <w:t xml:space="preserve">revised </w:t>
                                </w:r>
                                <w:r w:rsidR="0000468C">
                                  <w:rPr>
                                    <w:color w:val="808080" w:themeColor="background1" w:themeShade="80"/>
                                    <w:sz w:val="20"/>
                                    <w:szCs w:val="20"/>
                                  </w:rPr>
                                  <w:t>8</w:t>
                                </w:r>
                                <w:r w:rsidR="002756AB">
                                  <w:rPr>
                                    <w:color w:val="808080" w:themeColor="background1" w:themeShade="80"/>
                                    <w:sz w:val="20"/>
                                    <w:szCs w:val="20"/>
                                  </w:rPr>
                                  <w:t>/202</w:t>
                                </w:r>
                                <w:r w:rsidR="00AA224A">
                                  <w:rPr>
                                    <w:color w:val="808080" w:themeColor="background1" w:themeShade="80"/>
                                    <w:sz w:val="20"/>
                                    <w:szCs w:val="20"/>
                                  </w:rPr>
                                  <w:t>3</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0BE059E"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0FB9EB2" w14:textId="37593CC4" w:rsidR="002756AB" w:rsidRDefault="004D7C31">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2756AB">
                            <w:rPr>
                              <w:caps/>
                              <w:color w:val="4472C4" w:themeColor="accent1"/>
                              <w:sz w:val="20"/>
                              <w:szCs w:val="20"/>
                            </w:rPr>
                            <w:t>MD Dream act</w:t>
                          </w:r>
                        </w:sdtContent>
                      </w:sdt>
                      <w:r w:rsidR="002756AB">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2756AB">
                            <w:rPr>
                              <w:color w:val="808080" w:themeColor="background1" w:themeShade="80"/>
                              <w:sz w:val="20"/>
                              <w:szCs w:val="20"/>
                            </w:rPr>
                            <w:t xml:space="preserve">revised </w:t>
                          </w:r>
                          <w:r w:rsidR="0000468C">
                            <w:rPr>
                              <w:color w:val="808080" w:themeColor="background1" w:themeShade="80"/>
                              <w:sz w:val="20"/>
                              <w:szCs w:val="20"/>
                            </w:rPr>
                            <w:t>8</w:t>
                          </w:r>
                          <w:r w:rsidR="002756AB">
                            <w:rPr>
                              <w:color w:val="808080" w:themeColor="background1" w:themeShade="80"/>
                              <w:sz w:val="20"/>
                              <w:szCs w:val="20"/>
                            </w:rPr>
                            <w:t>/202</w:t>
                          </w:r>
                          <w:r w:rsidR="00AA224A">
                            <w:rPr>
                              <w:color w:val="808080" w:themeColor="background1" w:themeShade="80"/>
                              <w:sz w:val="20"/>
                              <w:szCs w:val="20"/>
                            </w:rPr>
                            <w:t>3</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F77C2" w14:textId="77777777" w:rsidR="00A3005F" w:rsidRDefault="00A3005F" w:rsidP="002756AB">
      <w:pPr>
        <w:spacing w:after="0" w:line="240" w:lineRule="auto"/>
      </w:pPr>
      <w:r>
        <w:separator/>
      </w:r>
    </w:p>
  </w:footnote>
  <w:footnote w:type="continuationSeparator" w:id="0">
    <w:p w14:paraId="2020E17A" w14:textId="77777777" w:rsidR="00A3005F" w:rsidRDefault="00A3005F" w:rsidP="002756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23D"/>
    <w:rsid w:val="0000468C"/>
    <w:rsid w:val="002756AB"/>
    <w:rsid w:val="003F5726"/>
    <w:rsid w:val="004D7C31"/>
    <w:rsid w:val="005C2D2A"/>
    <w:rsid w:val="00761AAE"/>
    <w:rsid w:val="008A6620"/>
    <w:rsid w:val="0095621B"/>
    <w:rsid w:val="0095642A"/>
    <w:rsid w:val="009C681A"/>
    <w:rsid w:val="00A3005F"/>
    <w:rsid w:val="00A8323D"/>
    <w:rsid w:val="00AA224A"/>
    <w:rsid w:val="00B04289"/>
    <w:rsid w:val="00B73F5E"/>
    <w:rsid w:val="00CB0624"/>
    <w:rsid w:val="00CE0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B903F"/>
  <w15:chartTrackingRefBased/>
  <w15:docId w15:val="{4A113D4F-60AE-46FF-9E1B-6D7E1110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81A"/>
    <w:rPr>
      <w:color w:val="0563C1" w:themeColor="hyperlink"/>
      <w:u w:val="single"/>
    </w:rPr>
  </w:style>
  <w:style w:type="character" w:styleId="UnresolvedMention">
    <w:name w:val="Unresolved Mention"/>
    <w:basedOn w:val="DefaultParagraphFont"/>
    <w:uiPriority w:val="99"/>
    <w:semiHidden/>
    <w:unhideWhenUsed/>
    <w:rsid w:val="009C681A"/>
    <w:rPr>
      <w:color w:val="605E5C"/>
      <w:shd w:val="clear" w:color="auto" w:fill="E1DFDD"/>
    </w:rPr>
  </w:style>
  <w:style w:type="paragraph" w:styleId="Header">
    <w:name w:val="header"/>
    <w:basedOn w:val="Normal"/>
    <w:link w:val="HeaderChar"/>
    <w:uiPriority w:val="99"/>
    <w:unhideWhenUsed/>
    <w:rsid w:val="00275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6AB"/>
  </w:style>
  <w:style w:type="paragraph" w:styleId="Footer">
    <w:name w:val="footer"/>
    <w:basedOn w:val="Normal"/>
    <w:link w:val="FooterChar"/>
    <w:uiPriority w:val="99"/>
    <w:unhideWhenUsed/>
    <w:rsid w:val="002756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ylandtaxes.gov/locations.php" TargetMode="External"/><Relationship Id="rId3" Type="http://schemas.openxmlformats.org/officeDocument/2006/relationships/settings" Target="settings.xml"/><Relationship Id="rId7" Type="http://schemas.openxmlformats.org/officeDocument/2006/relationships/hyperlink" Target="mailto:residency@umaryland.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2D91D-BE8F-4D04-A046-FCE1A2490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259</Words>
  <Characters>1477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MD Dream act</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 Dream act</dc:title>
  <dc:subject>revised 8/2023</dc:subject>
  <dc:creator>Curtis, Tashana</dc:creator>
  <cp:keywords/>
  <dc:description/>
  <cp:lastModifiedBy>Curtis, Tashana</cp:lastModifiedBy>
  <cp:revision>2</cp:revision>
  <cp:lastPrinted>2023-01-05T16:11:00Z</cp:lastPrinted>
  <dcterms:created xsi:type="dcterms:W3CDTF">2023-10-24T13:38:00Z</dcterms:created>
  <dcterms:modified xsi:type="dcterms:W3CDTF">2023-10-24T13:38:00Z</dcterms:modified>
</cp:coreProperties>
</file>